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7" w:rsidRPr="00AF354A" w:rsidRDefault="00AF354A" w:rsidP="00187967">
      <w:pPr>
        <w:shd w:val="clear" w:color="auto" w:fill="FFFFFF"/>
        <w:spacing w:line="269" w:lineRule="exact"/>
        <w:ind w:left="13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position w:val="-4"/>
          <w:sz w:val="24"/>
          <w:szCs w:val="24"/>
        </w:rPr>
        <w:t>ПОЯСНИТЕЛЬНАЯ ЗАПИСКА</w:t>
      </w:r>
    </w:p>
    <w:p w:rsidR="00187967" w:rsidRPr="00F572AE" w:rsidRDefault="00187967" w:rsidP="00187967">
      <w:pPr>
        <w:shd w:val="clear" w:color="auto" w:fill="FFFFFF"/>
        <w:spacing w:before="989" w:line="317" w:lineRule="exact"/>
        <w:ind w:right="4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8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F572AE">
        <w:rPr>
          <w:rFonts w:ascii="Times New Roman" w:eastAsia="Times New Roman" w:hAnsi="Times New Roman" w:cs="Times New Roman"/>
          <w:sz w:val="24"/>
          <w:szCs w:val="24"/>
        </w:rPr>
        <w:t>Дошкольный  возраст</w:t>
      </w:r>
      <w:proofErr w:type="gramEnd"/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- это время интенсивного формирования и развития функций всех систем организма и психики, раскрытия способностей, становления личности. Вместе с тем, это благоприятный период для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положительного воздействия на развитие детей физической культуры.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Именно в детском возрасте имеются все </w:t>
      </w:r>
      <w:r w:rsidR="00615780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для всестороннего, гармоничного ф</w:t>
      </w:r>
      <w:r w:rsidR="00FD4A38">
        <w:rPr>
          <w:rFonts w:ascii="Times New Roman" w:eastAsia="Times New Roman" w:hAnsi="Times New Roman" w:cs="Times New Roman"/>
          <w:sz w:val="24"/>
          <w:szCs w:val="24"/>
        </w:rPr>
        <w:t>изического развития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>, воспитания</w:t>
      </w:r>
      <w:r w:rsidR="00FD4A38">
        <w:rPr>
          <w:rFonts w:ascii="Times New Roman" w:eastAsia="Times New Roman" w:hAnsi="Times New Roman" w:cs="Times New Roman"/>
          <w:sz w:val="24"/>
          <w:szCs w:val="24"/>
        </w:rPr>
        <w:t>, образования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572AE">
        <w:rPr>
          <w:rFonts w:ascii="Times New Roman" w:eastAsia="Times New Roman" w:hAnsi="Times New Roman" w:cs="Times New Roman"/>
          <w:spacing w:val="-3"/>
          <w:sz w:val="24"/>
          <w:szCs w:val="24"/>
        </w:rPr>
        <w:t>оздоровления.</w:t>
      </w:r>
    </w:p>
    <w:p w:rsidR="00187967" w:rsidRPr="00F572AE" w:rsidRDefault="00187967" w:rsidP="00187967">
      <w:pPr>
        <w:shd w:val="clear" w:color="auto" w:fill="FFFFFF"/>
        <w:spacing w:line="317" w:lineRule="exact"/>
        <w:ind w:left="24" w:firstLine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  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</w:t>
      </w:r>
    </w:p>
    <w:p w:rsidR="00187967" w:rsidRPr="00F572AE" w:rsidRDefault="00187967" w:rsidP="00187967">
      <w:pPr>
        <w:shd w:val="clear" w:color="auto" w:fill="FFFFFF"/>
        <w:spacing w:line="317" w:lineRule="exact"/>
        <w:ind w:left="24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  Многие современные родители чрезмерно увлекаются интеллектуальным развитием своих детей (компьютерные игры, телевизор, посещение разнообразных </w:t>
      </w:r>
      <w:r w:rsidR="00FB7276">
        <w:rPr>
          <w:rFonts w:ascii="Times New Roman" w:eastAsia="Times New Roman" w:hAnsi="Times New Roman" w:cs="Times New Roman"/>
          <w:sz w:val="24"/>
          <w:szCs w:val="24"/>
        </w:rPr>
        <w:t xml:space="preserve">обучающих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кружков). Длительное пребывание за столом увеличивает статическую нагрузку на определенные группы мышц, способствуя возникновению искривления позвоночника, формированию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>жировых отложений и других нарушений.</w:t>
      </w:r>
    </w:p>
    <w:p w:rsidR="00187967" w:rsidRPr="00F572AE" w:rsidRDefault="00187967" w:rsidP="00187967">
      <w:pPr>
        <w:shd w:val="clear" w:color="auto" w:fill="FFFFFF"/>
        <w:spacing w:line="317" w:lineRule="exact"/>
        <w:ind w:left="14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В детском саду, имеющем хорошую спортивную базу, нужно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режим таким образом, чтобы ребенок под наблюдением квалифицированных педагогов ежедневно занимался физическими упражнениями, направленными на укрепление опорно-двигательного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>аппарата, исправление его недостатков.</w:t>
      </w:r>
    </w:p>
    <w:p w:rsidR="00187967" w:rsidRPr="00F572AE" w:rsidRDefault="00187967" w:rsidP="00187967">
      <w:pPr>
        <w:shd w:val="clear" w:color="auto" w:fill="FFFFFF"/>
        <w:spacing w:line="317" w:lineRule="exact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   Обследование двигательной деятельности дошкольников обычно осуществляется без учета их природных наклонностей и способностей. Между тем, случается, что ребенок, показывавший слабую результативность во всех видах двигательной деятельности, обладает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гибкостью, пластичностью, чувством ритма. Эти природные задатки следует только направить. Всесторонне развивая ребенка, необходимо учитывать его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особенности. Если же ребенок не проявил себя ни в </w:t>
      </w:r>
      <w:proofErr w:type="gramStart"/>
      <w:r w:rsidRPr="00F572AE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gramEnd"/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, надо помочь ему найти себя. Именно поэтому возрастает роль детского сада во всестороннем физическом развитии детей. В настоящее время в детских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>садах вводятся дополнительные развивающие</w:t>
      </w:r>
      <w:r w:rsidR="000B48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занятия, такие как </w:t>
      </w:r>
      <w:proofErr w:type="gramStart"/>
      <w:r w:rsidR="00FD6E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аэробика,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6E28">
        <w:rPr>
          <w:rFonts w:ascii="Times New Roman" w:eastAsia="Times New Roman" w:hAnsi="Times New Roman" w:cs="Times New Roman"/>
          <w:sz w:val="24"/>
          <w:szCs w:val="24"/>
        </w:rPr>
        <w:t>ритмика</w:t>
      </w:r>
      <w:proofErr w:type="gramEnd"/>
      <w:r w:rsidR="00FD6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>спортивные танцы и т.д.</w:t>
      </w:r>
    </w:p>
    <w:p w:rsidR="00E106F3" w:rsidRDefault="00187967" w:rsidP="006B1DCA">
      <w:pPr>
        <w:shd w:val="clear" w:color="auto" w:fill="FFFFFF"/>
        <w:spacing w:line="317" w:lineRule="exact"/>
        <w:ind w:left="34" w:firstLine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В нашем детском саду проводятся дополнительные занятия по аэробике,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которые существенно повышают интерес детей к физкультурным занятиям и поддерживают двигательную активность без ущерба их здоровью. Занятия аэробикой не только развивают общую выносливость организма, но и благотворно влияют на сердце и сосуды (особенно головного мозга). В первую очередь это относится к перевернутым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положениям, например всем известной «березке», или стойке на лопатках.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Они вызывают приток крови к голове. Систематическое повторение этих упражнений (конечно при </w:t>
      </w:r>
    </w:p>
    <w:p w:rsidR="00187967" w:rsidRPr="00F572AE" w:rsidRDefault="00187967" w:rsidP="00E106F3">
      <w:pPr>
        <w:shd w:val="clear" w:color="auto" w:fill="FFFFFF"/>
        <w:spacing w:line="317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2AE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отсутствии</w:t>
      </w:r>
      <w:proofErr w:type="gramEnd"/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противопоказаний) </w:t>
      </w:r>
      <w:r w:rsidRPr="00F572AE">
        <w:rPr>
          <w:rFonts w:ascii="Times New Roman" w:eastAsia="Times New Roman" w:hAnsi="Times New Roman" w:cs="Times New Roman"/>
          <w:spacing w:val="1"/>
          <w:sz w:val="24"/>
          <w:szCs w:val="24"/>
        </w:rPr>
        <w:t>является очень эффективным методом тренировки всех сосудов головы.</w:t>
      </w:r>
      <w:r w:rsidR="006B1D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Полезны также и наклоны туловища вперед и в стороны, так как создают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>дополнительную нагрузку на систему кровообращения мозга.</w:t>
      </w:r>
      <w:r w:rsidR="006B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движения головой - повороты, наклоны, вращения -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>массируют, растягивают сосуды.</w:t>
      </w:r>
    </w:p>
    <w:p w:rsidR="00187967" w:rsidRPr="00F572AE" w:rsidRDefault="00187967" w:rsidP="00187967">
      <w:pPr>
        <w:shd w:val="clear" w:color="auto" w:fill="FFFFFF"/>
        <w:spacing w:line="317" w:lineRule="exact"/>
        <w:ind w:left="24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    Регулярные занятия физическими упражнениями, в частности аэробикой, интенсивно влияют не только на опорно-двигательный аппарат, но и на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органы пищеварения, ведь </w:t>
      </w:r>
      <w:proofErr w:type="gramStart"/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>при  сидячем</w:t>
      </w:r>
      <w:proofErr w:type="gramEnd"/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образе жизни понижается тонус не только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скелетных, но и гладких мышц, что приводит к нарушению функций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>желудочно-кишечного тракта.</w:t>
      </w:r>
    </w:p>
    <w:p w:rsidR="00187967" w:rsidRPr="00F572AE" w:rsidRDefault="00187967" w:rsidP="00187967">
      <w:pPr>
        <w:shd w:val="clear" w:color="auto" w:fill="FFFFFF"/>
        <w:spacing w:line="317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       В процессе занятий наряду с задачами общего физического развития, оздоровления решаются задачи эстетического воспитания детей. Музыка,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хорошо подобранная к движениям, помогает закреплять мышечное чувство, а </w:t>
      </w:r>
      <w:r w:rsidRPr="00F572AE">
        <w:rPr>
          <w:rFonts w:ascii="Times New Roman" w:eastAsia="Times New Roman" w:hAnsi="Times New Roman" w:cs="Times New Roman"/>
          <w:sz w:val="24"/>
          <w:szCs w:val="24"/>
        </w:rPr>
        <w:t xml:space="preserve">слуховым анализаторам запоминать движения в связи со звучанием музыкальных отрывков. Все это постепенно воспитывает музыкальную память, закрепляет привычку двигаться ритмично, красиво. Умелое и выразительное выполнение движений под музыку приносит детям </w:t>
      </w:r>
      <w:r w:rsidRPr="00F572AE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удовлетворение, радость.</w:t>
      </w:r>
      <w:r w:rsidR="00671E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Занятия аэробикой развивают и творческие способности старших дошкольников.</w:t>
      </w:r>
    </w:p>
    <w:p w:rsidR="00434576" w:rsidRDefault="00187967" w:rsidP="00187967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spacing w:val="-2"/>
          <w:sz w:val="24"/>
          <w:szCs w:val="24"/>
        </w:rPr>
        <w:t>Главное, чтобы дети были здоровы, бодры, веселы и занимались с удовольствием!</w:t>
      </w:r>
    </w:p>
    <w:p w:rsidR="00F572AE" w:rsidRDefault="00F572AE" w:rsidP="00187967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572AE" w:rsidRPr="00FB33CB" w:rsidRDefault="00F572AE" w:rsidP="00F572AE">
      <w:pPr>
        <w:shd w:val="clear" w:color="auto" w:fill="FFFFFF"/>
        <w:spacing w:line="341" w:lineRule="exact"/>
        <w:ind w:left="1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C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Цели и задачи</w:t>
      </w:r>
      <w:r w:rsidR="009F2FEA" w:rsidRPr="00FB33C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программы</w:t>
      </w:r>
    </w:p>
    <w:p w:rsidR="00F572AE" w:rsidRPr="00F572AE" w:rsidRDefault="00F572AE" w:rsidP="00F572AE">
      <w:pPr>
        <w:shd w:val="clear" w:color="auto" w:fill="FFFFFF"/>
        <w:spacing w:before="653" w:line="317" w:lineRule="exact"/>
        <w:ind w:left="72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всесторонн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развитие личности в процессе 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физического воспитания ребенка на основе его </w:t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психофизиологических особенностей и природных двигательных задатков.</w:t>
      </w:r>
    </w:p>
    <w:p w:rsidR="00F572AE" w:rsidRDefault="00F572AE" w:rsidP="00F572AE">
      <w:pPr>
        <w:shd w:val="clear" w:color="auto" w:fill="FFFFFF"/>
        <w:spacing w:line="317" w:lineRule="exact"/>
        <w:ind w:left="62" w:firstLine="21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</w:t>
      </w:r>
      <w:r w:rsidRPr="009F2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является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двигательной деятельности ребенка 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формирования потребности в движениях,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умения </w:t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ребенка</w:t>
      </w:r>
      <w:proofErr w:type="gramEnd"/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чувствовать свое тело и владеть им, получая от этого удовольствие и радость.</w:t>
      </w:r>
    </w:p>
    <w:p w:rsidR="00F572AE" w:rsidRPr="00F572AE" w:rsidRDefault="00F572AE" w:rsidP="00F572AE">
      <w:pPr>
        <w:shd w:val="clear" w:color="auto" w:fill="FFFFFF"/>
        <w:spacing w:line="317" w:lineRule="exact"/>
        <w:ind w:left="62" w:firstLine="211"/>
        <w:jc w:val="both"/>
        <w:rPr>
          <w:rFonts w:ascii="Times New Roman" w:hAnsi="Times New Roman" w:cs="Times New Roman"/>
          <w:sz w:val="24"/>
          <w:szCs w:val="24"/>
        </w:rPr>
      </w:pPr>
    </w:p>
    <w:p w:rsidR="00F572AE" w:rsidRPr="009A5FF8" w:rsidRDefault="00F572AE" w:rsidP="00F572AE">
      <w:pPr>
        <w:shd w:val="clear" w:color="auto" w:fill="FFFFFF"/>
        <w:spacing w:before="312" w:line="240" w:lineRule="auto"/>
        <w:ind w:left="1099"/>
        <w:jc w:val="center"/>
        <w:rPr>
          <w:rFonts w:ascii="Times New Roman" w:eastAsia="Times New Roman" w:hAnsi="Times New Roman" w:cs="Times New Roman"/>
          <w:b/>
          <w:color w:val="000000"/>
          <w:spacing w:val="5"/>
        </w:rPr>
      </w:pPr>
      <w:r w:rsidRPr="009A5FF8">
        <w:rPr>
          <w:rFonts w:ascii="Times New Roman" w:eastAsia="Times New Roman" w:hAnsi="Times New Roman" w:cs="Times New Roman"/>
          <w:b/>
          <w:color w:val="000000"/>
          <w:spacing w:val="5"/>
        </w:rPr>
        <w:t>ОСНОВНЫЕ ЗАДАЧИ ЗАНЯТИЙ АЭРОБИКОЙ</w:t>
      </w:r>
    </w:p>
    <w:p w:rsidR="00F572AE" w:rsidRPr="009A5FF8" w:rsidRDefault="00F572AE" w:rsidP="00F572AE">
      <w:pPr>
        <w:shd w:val="clear" w:color="auto" w:fill="FFFFFF"/>
        <w:spacing w:before="312" w:line="240" w:lineRule="auto"/>
        <w:ind w:left="1099"/>
        <w:jc w:val="center"/>
        <w:rPr>
          <w:rFonts w:ascii="Times New Roman" w:hAnsi="Times New Roman" w:cs="Times New Roman"/>
          <w:b/>
        </w:rPr>
      </w:pPr>
      <w:r w:rsidRPr="009A5FF8">
        <w:rPr>
          <w:rFonts w:ascii="Times New Roman" w:eastAsia="Times New Roman" w:hAnsi="Times New Roman" w:cs="Times New Roman"/>
          <w:b/>
          <w:color w:val="000000"/>
          <w:spacing w:val="5"/>
        </w:rPr>
        <w:t>С ДЕТЬМИ СТАРШЕЙ ГРУППЫ (5-6 ЛЕТ):</w:t>
      </w:r>
    </w:p>
    <w:p w:rsidR="00F572AE" w:rsidRPr="00F572AE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02"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всестороннюю физическую подготовленность каждого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ребенка, помочь приобрести запас прочных умений и двигательных навыков.</w:t>
      </w:r>
    </w:p>
    <w:p w:rsidR="00F572AE" w:rsidRPr="00E106F3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22"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основе определения уровня физической подготовленности и состояния</w:t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применять индивидуальный подход в физическом развитии и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выявлении двигательных интересов каждого ребенка.</w:t>
      </w:r>
    </w:p>
    <w:p w:rsidR="00E106F3" w:rsidRPr="00F572AE" w:rsidRDefault="00E106F3" w:rsidP="00E106F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2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2AE" w:rsidRPr="00F572AE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17"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физических (двигательных) качеств: ловкости (в том числе и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координационных способностей), общей выносливости, силовых качеств, а</w:t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умения сохранять равновесие.</w:t>
      </w:r>
    </w:p>
    <w:p w:rsidR="00F572AE" w:rsidRPr="00F572AE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17" w:after="0"/>
        <w:ind w:left="10"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Содействие формированию правильной осанки и предупреждение</w:t>
      </w:r>
      <w:r w:rsidRPr="00F57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плоскостопия.</w:t>
      </w:r>
    </w:p>
    <w:p w:rsidR="00F572AE" w:rsidRPr="00F572AE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22"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доступных представлений и знаний о пользе занятий</w:t>
      </w:r>
      <w:r w:rsidR="004C2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аэробикой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основных гигиенических требованиях и правилах.</w:t>
      </w:r>
    </w:p>
    <w:p w:rsidR="00F572AE" w:rsidRPr="00F572AE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26" w:after="0"/>
        <w:ind w:left="10" w:right="10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Воспитание интереса к активной двигательной деятельности и</w:t>
      </w:r>
      <w:r w:rsidRPr="00F57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потребности в ней.</w:t>
      </w:r>
    </w:p>
    <w:p w:rsidR="00F572AE" w:rsidRPr="00F572AE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7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важных музыкально-двигательных умений, навыков.</w:t>
      </w:r>
    </w:p>
    <w:p w:rsidR="00F572AE" w:rsidRPr="00F572AE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7" w:after="0"/>
        <w:jc w:val="both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занятия эстетическим содержанием, привлекать внимание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дошкольников к выразительным, точным и красивым движениям под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музыку.</w:t>
      </w:r>
    </w:p>
    <w:p w:rsidR="00F572AE" w:rsidRPr="00F572AE" w:rsidRDefault="00F572AE" w:rsidP="00655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7" w:after="0"/>
        <w:jc w:val="both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Воспитывать у детей чувство ритма, музыкальности, пластичности и</w:t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выразительности движений.</w:t>
      </w:r>
    </w:p>
    <w:p w:rsidR="00F572AE" w:rsidRPr="00F572AE" w:rsidRDefault="00F572AE" w:rsidP="00655A8A">
      <w:pPr>
        <w:shd w:val="clear" w:color="auto" w:fill="FFFFFF"/>
        <w:tabs>
          <w:tab w:val="left" w:pos="360"/>
        </w:tabs>
        <w:spacing w:before="317"/>
        <w:jc w:val="both"/>
        <w:rPr>
          <w:rFonts w:ascii="Times New Roman" w:hAnsi="Times New Roman" w:cs="Times New Roman"/>
          <w:sz w:val="24"/>
          <w:szCs w:val="24"/>
        </w:rPr>
      </w:pPr>
    </w:p>
    <w:p w:rsidR="00F572AE" w:rsidRPr="00F572AE" w:rsidRDefault="00F572AE" w:rsidP="001D3340">
      <w:pPr>
        <w:shd w:val="clear" w:color="auto" w:fill="FFFFFF"/>
        <w:spacing w:before="312"/>
        <w:ind w:left="1099"/>
        <w:jc w:val="center"/>
        <w:rPr>
          <w:rFonts w:ascii="Times New Roman" w:eastAsia="Times New Roman" w:hAnsi="Times New Roman" w:cs="Times New Roman"/>
          <w:b/>
          <w:color w:val="000000"/>
          <w:spacing w:val="5"/>
        </w:rPr>
      </w:pPr>
      <w:r w:rsidRPr="00F572AE">
        <w:rPr>
          <w:rFonts w:ascii="Times New Roman" w:eastAsia="Times New Roman" w:hAnsi="Times New Roman" w:cs="Times New Roman"/>
          <w:b/>
          <w:color w:val="000000"/>
          <w:spacing w:val="5"/>
        </w:rPr>
        <w:t>ОСНОВНЫЕ ЗАДАЧИ ЗАНЯТИЙ</w:t>
      </w:r>
    </w:p>
    <w:p w:rsidR="00F572AE" w:rsidRDefault="00F572AE" w:rsidP="004C2ECB">
      <w:pPr>
        <w:shd w:val="clear" w:color="auto" w:fill="FFFFFF"/>
        <w:spacing w:before="312"/>
        <w:ind w:left="1099"/>
        <w:jc w:val="center"/>
        <w:rPr>
          <w:rFonts w:ascii="Times New Roman" w:eastAsia="Times New Roman" w:hAnsi="Times New Roman" w:cs="Times New Roman"/>
          <w:b/>
          <w:color w:val="000000"/>
          <w:spacing w:val="5"/>
        </w:rPr>
      </w:pPr>
      <w:r w:rsidRPr="00F572AE">
        <w:rPr>
          <w:rFonts w:ascii="Times New Roman" w:eastAsia="Times New Roman" w:hAnsi="Times New Roman" w:cs="Times New Roman"/>
          <w:b/>
          <w:color w:val="000000"/>
          <w:spacing w:val="5"/>
        </w:rPr>
        <w:t>С ДЕТЬМИ ПОДГОТОВИТЕЛЬНОЙ ГРУППЫ (6-7 ЛЕТ):</w:t>
      </w:r>
    </w:p>
    <w:p w:rsidR="004C2ECB" w:rsidRPr="004C2ECB" w:rsidRDefault="004C2ECB" w:rsidP="004C2ECB">
      <w:pPr>
        <w:shd w:val="clear" w:color="auto" w:fill="FFFFFF"/>
        <w:spacing w:before="312"/>
        <w:ind w:left="1099"/>
        <w:jc w:val="center"/>
        <w:rPr>
          <w:rFonts w:ascii="Times New Roman" w:eastAsia="Times New Roman" w:hAnsi="Times New Roman" w:cs="Times New Roman"/>
          <w:b/>
          <w:color w:val="000000"/>
          <w:spacing w:val="5"/>
        </w:rPr>
      </w:pPr>
    </w:p>
    <w:p w:rsidR="00F572AE" w:rsidRPr="00F572AE" w:rsidRDefault="00F572AE" w:rsidP="00655A8A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0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всестороннюю физическую подготовленность каждого</w:t>
      </w: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ребенка, помочь приобрести запас прочных умений и двигательных навыков.</w:t>
      </w:r>
    </w:p>
    <w:p w:rsidR="00F572AE" w:rsidRPr="00F572AE" w:rsidRDefault="00F572AE" w:rsidP="00655A8A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0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Способствовать оптимизации роста и развития опорно-двигательного аппарата.</w:t>
      </w:r>
    </w:p>
    <w:p w:rsidR="00F572AE" w:rsidRPr="00F572AE" w:rsidRDefault="00F572AE" w:rsidP="00655A8A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0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правильную осанку, содействовать профилактике плоскостопия.</w:t>
      </w:r>
    </w:p>
    <w:p w:rsidR="00F572AE" w:rsidRPr="00F572AE" w:rsidRDefault="00F572AE" w:rsidP="00655A8A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0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Содействовать развитию и функциональному совершенствованию органов дыхания, кровообращения, сердечно</w:t>
      </w:r>
      <w:r w:rsidR="004C2E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57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сосудистой и нервной систем организма.</w:t>
      </w:r>
    </w:p>
    <w:p w:rsidR="00F572AE" w:rsidRPr="00F572AE" w:rsidRDefault="00F572AE" w:rsidP="00655A8A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0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мышечную силу, гибкость, выносливость, скоростно-силовые и координационные способности.</w:t>
      </w:r>
    </w:p>
    <w:p w:rsidR="00F572AE" w:rsidRPr="00F572AE" w:rsidRDefault="00F572AE" w:rsidP="00655A8A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0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Содействовать развитию чувства ритма, музыкального слуха, памяти, внимания, умения согласовывать движения с музыкой.</w:t>
      </w:r>
    </w:p>
    <w:p w:rsidR="00F572AE" w:rsidRPr="00F572AE" w:rsidRDefault="00F572AE" w:rsidP="00655A8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7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навыки выразительности, пластичности, грациозности и изящества танцевальных движений и танцев.</w:t>
      </w:r>
    </w:p>
    <w:p w:rsidR="00F572AE" w:rsidRPr="00F572AE" w:rsidRDefault="00F572AE" w:rsidP="00655A8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7" w:after="0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занятия эстетическим содержанием, развивать умение эмоционально выражать свои чувства.</w:t>
      </w:r>
    </w:p>
    <w:p w:rsidR="00F572AE" w:rsidRPr="00F572AE" w:rsidRDefault="00F572AE" w:rsidP="00F572A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7" w:after="0" w:line="317" w:lineRule="exact"/>
        <w:rPr>
          <w:rFonts w:ascii="Times New Roman" w:hAnsi="Times New Roman" w:cs="Times New Roman"/>
          <w:sz w:val="24"/>
          <w:szCs w:val="24"/>
        </w:rPr>
      </w:pPr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Способствовать </w:t>
      </w:r>
      <w:proofErr w:type="spellStart"/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раскрепощенности</w:t>
      </w:r>
      <w:proofErr w:type="spellEnd"/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проявлению </w:t>
      </w:r>
      <w:proofErr w:type="gramStart"/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творчества  в</w:t>
      </w:r>
      <w:proofErr w:type="gramEnd"/>
      <w:r w:rsidRPr="00F57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движениях.</w:t>
      </w:r>
    </w:p>
    <w:p w:rsidR="00655A8A" w:rsidRPr="00655A8A" w:rsidRDefault="00655A8A" w:rsidP="00655A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3B9" w:rsidRDefault="005523B9" w:rsidP="00187967">
      <w:pPr>
        <w:rPr>
          <w:rFonts w:ascii="Times New Roman" w:hAnsi="Times New Roman" w:cs="Times New Roman"/>
          <w:sz w:val="24"/>
          <w:szCs w:val="24"/>
        </w:rPr>
      </w:pPr>
      <w:r w:rsidRPr="004C2ECB">
        <w:rPr>
          <w:rFonts w:ascii="Times New Roman" w:hAnsi="Times New Roman" w:cs="Times New Roman"/>
          <w:b/>
          <w:sz w:val="24"/>
          <w:szCs w:val="24"/>
        </w:rPr>
        <w:t>Возраст детей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реализации данной программы – старший дошкольный – </w:t>
      </w:r>
    </w:p>
    <w:p w:rsidR="00F572AE" w:rsidRDefault="005523B9" w:rsidP="0018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лет (5-6, 6-7 лет).</w:t>
      </w:r>
    </w:p>
    <w:p w:rsidR="005F2651" w:rsidRDefault="005523B9" w:rsidP="00187967">
      <w:pPr>
        <w:rPr>
          <w:rFonts w:ascii="Times New Roman" w:hAnsi="Times New Roman" w:cs="Times New Roman"/>
          <w:sz w:val="24"/>
          <w:szCs w:val="24"/>
        </w:rPr>
      </w:pPr>
      <w:r w:rsidRPr="004C2EC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5F2651">
        <w:rPr>
          <w:rFonts w:ascii="Times New Roman" w:hAnsi="Times New Roman" w:cs="Times New Roman"/>
          <w:sz w:val="24"/>
          <w:szCs w:val="24"/>
        </w:rPr>
        <w:t xml:space="preserve"> – 2 года.</w:t>
      </w:r>
    </w:p>
    <w:p w:rsidR="005523B9" w:rsidRDefault="005523B9" w:rsidP="00187967">
      <w:pPr>
        <w:rPr>
          <w:rFonts w:ascii="Times New Roman" w:hAnsi="Times New Roman" w:cs="Times New Roman"/>
          <w:sz w:val="24"/>
          <w:szCs w:val="24"/>
        </w:rPr>
      </w:pPr>
      <w:r w:rsidRPr="004C2ECB">
        <w:rPr>
          <w:rFonts w:ascii="Times New Roman" w:hAnsi="Times New Roman" w:cs="Times New Roman"/>
          <w:b/>
          <w:sz w:val="24"/>
          <w:szCs w:val="24"/>
        </w:rPr>
        <w:t>Форма занятий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162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групповая в физкультурном зале.</w:t>
      </w:r>
    </w:p>
    <w:p w:rsidR="005523B9" w:rsidRDefault="005523B9" w:rsidP="00187967">
      <w:pPr>
        <w:rPr>
          <w:rFonts w:ascii="Times New Roman" w:hAnsi="Times New Roman" w:cs="Times New Roman"/>
          <w:sz w:val="24"/>
          <w:szCs w:val="24"/>
        </w:rPr>
      </w:pPr>
      <w:r w:rsidRPr="004C2ECB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: 1 раз в неделю в каждой </w:t>
      </w:r>
      <w:r w:rsidR="0083162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группе во время, отведенное в расписании для кружковых занятий. </w:t>
      </w: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4C2ECB" w:rsidRDefault="004C2ECB" w:rsidP="00187967">
      <w:pPr>
        <w:rPr>
          <w:rFonts w:ascii="Times New Roman" w:hAnsi="Times New Roman" w:cs="Times New Roman"/>
          <w:sz w:val="24"/>
          <w:szCs w:val="24"/>
        </w:rPr>
      </w:pPr>
    </w:p>
    <w:p w:rsidR="00B21F70" w:rsidRDefault="00B21F70" w:rsidP="00187967">
      <w:pPr>
        <w:rPr>
          <w:rFonts w:ascii="Times New Roman" w:hAnsi="Times New Roman" w:cs="Times New Roman"/>
          <w:sz w:val="24"/>
          <w:szCs w:val="24"/>
        </w:rPr>
      </w:pPr>
    </w:p>
    <w:p w:rsidR="005523B9" w:rsidRDefault="004C2ECB" w:rsidP="004C2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C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4C2ECB" w:rsidRPr="004C2ECB" w:rsidRDefault="004C2ECB" w:rsidP="004C2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33"/>
        <w:gridCol w:w="3737"/>
      </w:tblGrid>
      <w:tr w:rsidR="005523B9" w:rsidTr="005523B9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  <w:rPr>
                <w:b/>
              </w:rPr>
            </w:pPr>
            <w:r w:rsidRPr="005523B9">
              <w:rPr>
                <w:b/>
              </w:rPr>
              <w:t xml:space="preserve">Год обучения, </w:t>
            </w:r>
          </w:p>
          <w:p w:rsidR="005523B9" w:rsidRPr="005523B9" w:rsidRDefault="005523B9" w:rsidP="00A97F37">
            <w:pPr>
              <w:pStyle w:val="a3"/>
              <w:snapToGrid w:val="0"/>
              <w:jc w:val="center"/>
            </w:pPr>
            <w:proofErr w:type="gramStart"/>
            <w:r w:rsidRPr="005523B9">
              <w:rPr>
                <w:b/>
              </w:rPr>
              <w:t>группа</w:t>
            </w:r>
            <w:proofErr w:type="gramEnd"/>
            <w:r w:rsidRPr="005523B9">
              <w:rPr>
                <w:b/>
              </w:rPr>
              <w:t xml:space="preserve"> детского сада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  <w:rPr>
                <w:b/>
              </w:rPr>
            </w:pPr>
            <w:r w:rsidRPr="005523B9">
              <w:rPr>
                <w:b/>
              </w:rPr>
              <w:t>Кол-во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  <w:r w:rsidRPr="005523B9">
              <w:rPr>
                <w:b/>
              </w:rPr>
              <w:t>занятий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  <w:r w:rsidRPr="005523B9">
              <w:rPr>
                <w:b/>
              </w:rPr>
              <w:t>в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  <w:r w:rsidRPr="005523B9">
              <w:rPr>
                <w:b/>
              </w:rPr>
              <w:t>неделю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5523B9">
              <w:rPr>
                <w:b/>
              </w:rPr>
              <w:t>Длительность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  <w:r w:rsidRPr="005523B9">
              <w:rPr>
                <w:b/>
              </w:rPr>
              <w:t>одного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  <w:r w:rsidRPr="005523B9">
              <w:rPr>
                <w:b/>
              </w:rPr>
              <w:t>занятия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  <w:rPr>
                <w:b/>
              </w:rPr>
            </w:pPr>
            <w:r w:rsidRPr="005523B9">
              <w:rPr>
                <w:b/>
              </w:rPr>
              <w:t>Кол-во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  <w:r w:rsidRPr="005523B9">
              <w:rPr>
                <w:b/>
              </w:rPr>
              <w:t>занятий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  <w:r w:rsidRPr="005523B9">
              <w:rPr>
                <w:b/>
              </w:rPr>
              <w:t>в</w:t>
            </w:r>
            <w:r w:rsidRPr="005523B9">
              <w:rPr>
                <w:rFonts w:eastAsia="Times New Roman" w:cs="Times New Roman"/>
                <w:b/>
              </w:rPr>
              <w:t xml:space="preserve"> </w:t>
            </w:r>
            <w:r w:rsidRPr="005523B9">
              <w:rPr>
                <w:b/>
              </w:rPr>
              <w:t>году</w:t>
            </w:r>
          </w:p>
        </w:tc>
      </w:tr>
      <w:tr w:rsidR="005523B9" w:rsidTr="005523B9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523B9">
              <w:t>1</w:t>
            </w:r>
            <w:r w:rsidRPr="005523B9">
              <w:rPr>
                <w:rFonts w:eastAsia="Times New Roman" w:cs="Times New Roman"/>
              </w:rPr>
              <w:t xml:space="preserve"> </w:t>
            </w:r>
            <w:r w:rsidRPr="005523B9">
              <w:t>год</w:t>
            </w:r>
            <w:r w:rsidRPr="005523B9">
              <w:rPr>
                <w:rFonts w:eastAsia="Times New Roman" w:cs="Times New Roman"/>
              </w:rPr>
              <w:t xml:space="preserve"> </w:t>
            </w:r>
          </w:p>
          <w:p w:rsidR="005523B9" w:rsidRPr="005523B9" w:rsidRDefault="00393534" w:rsidP="00A97F37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дети</w:t>
            </w:r>
            <w:proofErr w:type="gramEnd"/>
            <w:r>
              <w:rPr>
                <w:rFonts w:eastAsia="Times New Roman" w:cs="Times New Roman"/>
              </w:rPr>
              <w:t xml:space="preserve"> старшей  группы</w:t>
            </w:r>
            <w:r w:rsidR="005523B9" w:rsidRPr="005523B9">
              <w:rPr>
                <w:rFonts w:eastAsia="Times New Roman" w:cs="Times New Roman"/>
              </w:rP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</w:pPr>
            <w:r w:rsidRPr="005523B9">
              <w:t>1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</w:pPr>
            <w:r>
              <w:t>25</w:t>
            </w:r>
            <w:r w:rsidRPr="005523B9">
              <w:rPr>
                <w:rFonts w:eastAsia="Times New Roman" w:cs="Times New Roman"/>
              </w:rPr>
              <w:t xml:space="preserve"> </w:t>
            </w:r>
            <w:r w:rsidRPr="005523B9">
              <w:t>мин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3B9" w:rsidRDefault="005523B9" w:rsidP="00A97F37">
            <w:pPr>
              <w:pStyle w:val="a3"/>
              <w:snapToGrid w:val="0"/>
              <w:jc w:val="center"/>
            </w:pPr>
            <w:r>
              <w:t>31</w:t>
            </w:r>
          </w:p>
          <w:p w:rsidR="005523B9" w:rsidRPr="005523B9" w:rsidRDefault="005523B9" w:rsidP="00A97F37">
            <w:pPr>
              <w:pStyle w:val="a3"/>
              <w:snapToGrid w:val="0"/>
              <w:jc w:val="center"/>
            </w:pPr>
            <w:r>
              <w:t>(</w:t>
            </w:r>
            <w:proofErr w:type="gramStart"/>
            <w:r>
              <w:t>из</w:t>
            </w:r>
            <w:proofErr w:type="gramEnd"/>
            <w:r>
              <w:t xml:space="preserve"> них 4 диагностических)</w:t>
            </w:r>
          </w:p>
        </w:tc>
      </w:tr>
      <w:tr w:rsidR="005523B9" w:rsidTr="005523B9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</w:pPr>
            <w:r w:rsidRPr="005523B9">
              <w:t>2</w:t>
            </w:r>
            <w:r w:rsidRPr="005523B9">
              <w:rPr>
                <w:rFonts w:eastAsia="Times New Roman" w:cs="Times New Roman"/>
              </w:rPr>
              <w:t xml:space="preserve"> </w:t>
            </w:r>
            <w:r w:rsidRPr="005523B9">
              <w:t>год</w:t>
            </w:r>
          </w:p>
          <w:p w:rsidR="005523B9" w:rsidRPr="005523B9" w:rsidRDefault="005523B9" w:rsidP="00A97F37">
            <w:pPr>
              <w:pStyle w:val="a3"/>
              <w:snapToGrid w:val="0"/>
              <w:jc w:val="center"/>
            </w:pPr>
            <w:r w:rsidRPr="005523B9">
              <w:t>(</w:t>
            </w:r>
            <w:proofErr w:type="gramStart"/>
            <w:r>
              <w:t>дети</w:t>
            </w:r>
            <w:proofErr w:type="gramEnd"/>
            <w:r>
              <w:t xml:space="preserve"> </w:t>
            </w:r>
            <w:r w:rsidRPr="005523B9">
              <w:t>подготови</w:t>
            </w:r>
            <w:r>
              <w:t>тельной группы</w:t>
            </w:r>
            <w:r w:rsidRPr="005523B9"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</w:pPr>
            <w:r w:rsidRPr="005523B9">
              <w:t>1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3B9" w:rsidRPr="005523B9" w:rsidRDefault="005523B9" w:rsidP="00A97F37">
            <w:pPr>
              <w:pStyle w:val="a3"/>
              <w:snapToGrid w:val="0"/>
              <w:jc w:val="center"/>
            </w:pPr>
            <w:proofErr w:type="gramStart"/>
            <w:r>
              <w:t xml:space="preserve">30 </w:t>
            </w:r>
            <w:r w:rsidRPr="005523B9">
              <w:rPr>
                <w:rFonts w:eastAsia="Times New Roman" w:cs="Times New Roman"/>
              </w:rPr>
              <w:t xml:space="preserve"> </w:t>
            </w:r>
            <w:r w:rsidRPr="005523B9">
              <w:t>мин</w:t>
            </w:r>
            <w:proofErr w:type="gramEnd"/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3B9" w:rsidRDefault="005523B9" w:rsidP="005523B9">
            <w:pPr>
              <w:pStyle w:val="a3"/>
              <w:snapToGrid w:val="0"/>
              <w:jc w:val="center"/>
            </w:pPr>
            <w:r>
              <w:t>31</w:t>
            </w:r>
          </w:p>
          <w:p w:rsidR="005523B9" w:rsidRPr="005523B9" w:rsidRDefault="005523B9" w:rsidP="005523B9">
            <w:pPr>
              <w:pStyle w:val="a3"/>
              <w:snapToGrid w:val="0"/>
              <w:jc w:val="center"/>
            </w:pPr>
            <w:r>
              <w:t>(</w:t>
            </w:r>
            <w:proofErr w:type="gramStart"/>
            <w:r>
              <w:t>из</w:t>
            </w:r>
            <w:proofErr w:type="gramEnd"/>
            <w:r>
              <w:t xml:space="preserve"> них 4 диагностических)</w:t>
            </w:r>
          </w:p>
        </w:tc>
      </w:tr>
    </w:tbl>
    <w:p w:rsidR="00A56F30" w:rsidRPr="00F572AE" w:rsidRDefault="00A56F30" w:rsidP="00A56F30">
      <w:pPr>
        <w:shd w:val="clear" w:color="auto" w:fill="FFFFFF"/>
        <w:spacing w:line="360" w:lineRule="exact"/>
        <w:rPr>
          <w:rFonts w:ascii="Times New Roman" w:eastAsia="Times New Roman" w:hAnsi="Times New Roman" w:cs="Times New Roman"/>
          <w:b/>
          <w:bCs/>
          <w:color w:val="323232"/>
          <w:spacing w:val="1"/>
          <w:position w:val="1"/>
          <w:sz w:val="24"/>
          <w:szCs w:val="24"/>
        </w:rPr>
      </w:pPr>
    </w:p>
    <w:p w:rsidR="00A56F30" w:rsidRDefault="00A56F30" w:rsidP="00A56F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73E2">
        <w:rPr>
          <w:rFonts w:ascii="Times New Roman" w:hAnsi="Times New Roman" w:cs="Times New Roman"/>
          <w:sz w:val="24"/>
          <w:szCs w:val="24"/>
        </w:rPr>
        <w:t xml:space="preserve">По окончании обучения занимающиеся должны знать правила безопасности при занятиях физическими упражнениями без предметов и с предметами. Могут владеть навыками по различным видам передвижений по </w:t>
      </w:r>
      <w:r>
        <w:rPr>
          <w:rFonts w:ascii="Times New Roman" w:hAnsi="Times New Roman" w:cs="Times New Roman"/>
          <w:sz w:val="24"/>
          <w:szCs w:val="24"/>
        </w:rPr>
        <w:t>залу и приобрести определенный запас</w:t>
      </w:r>
      <w:r w:rsidRPr="001773E2">
        <w:rPr>
          <w:rFonts w:ascii="Times New Roman" w:hAnsi="Times New Roman" w:cs="Times New Roman"/>
          <w:sz w:val="24"/>
          <w:szCs w:val="24"/>
        </w:rPr>
        <w:t xml:space="preserve"> движений в общеразвивающих и т</w:t>
      </w:r>
      <w:r w:rsidR="004C2ECB">
        <w:rPr>
          <w:rFonts w:ascii="Times New Roman" w:hAnsi="Times New Roman" w:cs="Times New Roman"/>
          <w:sz w:val="24"/>
          <w:szCs w:val="24"/>
        </w:rPr>
        <w:t xml:space="preserve">анцевальных упражнениях. Могут </w:t>
      </w:r>
      <w:r w:rsidRPr="001773E2">
        <w:rPr>
          <w:rFonts w:ascii="Times New Roman" w:hAnsi="Times New Roman" w:cs="Times New Roman"/>
          <w:sz w:val="24"/>
          <w:szCs w:val="24"/>
        </w:rPr>
        <w:t>передавать характер музыкального произведения в движении (веселый, грустный, лирический и т.д.) и владеть основными хореографическими упр</w:t>
      </w:r>
      <w:r>
        <w:rPr>
          <w:rFonts w:ascii="Times New Roman" w:hAnsi="Times New Roman" w:cs="Times New Roman"/>
          <w:sz w:val="24"/>
          <w:szCs w:val="24"/>
        </w:rPr>
        <w:t>ажнениями по данной программе. Могут свободно исполнять</w:t>
      </w:r>
      <w:r w:rsidRPr="001773E2">
        <w:rPr>
          <w:rFonts w:ascii="Times New Roman" w:hAnsi="Times New Roman" w:cs="Times New Roman"/>
          <w:sz w:val="24"/>
          <w:szCs w:val="24"/>
        </w:rPr>
        <w:t xml:space="preserve"> ритмические танцы и комплексы упражнений под музыку.</w:t>
      </w:r>
    </w:p>
    <w:p w:rsidR="00E000A2" w:rsidRDefault="00A56F30" w:rsidP="0018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23B9" w:rsidRPr="004C2ECB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  <w:r w:rsidR="005523B9">
        <w:rPr>
          <w:rFonts w:ascii="Times New Roman" w:hAnsi="Times New Roman" w:cs="Times New Roman"/>
          <w:sz w:val="24"/>
          <w:szCs w:val="24"/>
        </w:rPr>
        <w:t>: открытые занятия, выступления детей в мероприятиях на уровн</w:t>
      </w:r>
      <w:r w:rsidR="004C2ECB">
        <w:rPr>
          <w:rFonts w:ascii="Times New Roman" w:hAnsi="Times New Roman" w:cs="Times New Roman"/>
          <w:sz w:val="24"/>
          <w:szCs w:val="24"/>
        </w:rPr>
        <w:t>е детского сада и муниципальном уровне.</w:t>
      </w: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4C2ECB" w:rsidRDefault="004C2ECB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B21F70" w:rsidRDefault="00B21F70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845B85" w:rsidRDefault="00845B85" w:rsidP="004C2ECB">
      <w:pPr>
        <w:rPr>
          <w:rFonts w:ascii="Times New Roman" w:hAnsi="Times New Roman" w:cs="Times New Roman"/>
          <w:b/>
          <w:sz w:val="24"/>
          <w:szCs w:val="24"/>
        </w:rPr>
      </w:pPr>
    </w:p>
    <w:p w:rsidR="005523B9" w:rsidRDefault="004C2ECB" w:rsidP="00845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E0265" w:rsidRDefault="003E0265" w:rsidP="00E00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A2" w:rsidRPr="003E0265" w:rsidRDefault="00E000A2" w:rsidP="003E0265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65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3E0265" w:rsidRPr="003E0265" w:rsidRDefault="00E000A2" w:rsidP="00E45857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3E0265">
        <w:rPr>
          <w:rFonts w:ascii="Times New Roman" w:hAnsi="Times New Roman" w:cs="Times New Roman"/>
          <w:b/>
        </w:rPr>
        <w:t>СЕНТЯБРЬ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3E0265" w:rsidRPr="00E000A2" w:rsidTr="00A97F37">
        <w:trPr>
          <w:trHeight w:val="422"/>
        </w:trPr>
        <w:tc>
          <w:tcPr>
            <w:tcW w:w="2410" w:type="dxa"/>
          </w:tcPr>
          <w:p w:rsidR="003E0265" w:rsidRPr="00E000A2" w:rsidRDefault="003E0265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3E0265" w:rsidRPr="00E000A2" w:rsidRDefault="003E0265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ДЕЯТЕЛЬНОСТИ</w:t>
            </w:r>
          </w:p>
        </w:tc>
      </w:tr>
      <w:tr w:rsidR="003E0265" w:rsidRPr="00E000A2" w:rsidTr="00A97F37">
        <w:trPr>
          <w:trHeight w:val="1222"/>
        </w:trPr>
        <w:tc>
          <w:tcPr>
            <w:tcW w:w="2410" w:type="dxa"/>
          </w:tcPr>
          <w:p w:rsidR="003E0265" w:rsidRPr="00E000A2" w:rsidRDefault="003E0265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3E0265" w:rsidRDefault="003E0265" w:rsidP="00A9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способностей детей.</w:t>
            </w:r>
          </w:p>
          <w:p w:rsidR="003E0265" w:rsidRDefault="003E0265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265" w:rsidRPr="00E000A2" w:rsidRDefault="003E0265" w:rsidP="00A9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заявлений от родителей (законных представителей)</w:t>
            </w:r>
            <w:r w:rsidR="00E242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265" w:rsidRPr="00E000A2" w:rsidRDefault="003E0265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</w:p>
    <w:p w:rsidR="00E000A2" w:rsidRPr="00E45857" w:rsidRDefault="00E000A2" w:rsidP="003E0265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E45857">
        <w:rPr>
          <w:rFonts w:ascii="Times New Roman" w:hAnsi="Times New Roman" w:cs="Times New Roman"/>
          <w:b/>
        </w:rPr>
        <w:t>ОКТЯБРЬ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0A2">
              <w:rPr>
                <w:rFonts w:ascii="Times New Roman" w:hAnsi="Times New Roman"/>
                <w:sz w:val="24"/>
                <w:szCs w:val="24"/>
              </w:rPr>
              <w:t>Разминка:  ритмические</w:t>
            </w:r>
            <w:proofErr w:type="gramEnd"/>
            <w:r w:rsidRPr="00E000A2">
              <w:rPr>
                <w:rFonts w:ascii="Times New Roman" w:hAnsi="Times New Roman"/>
                <w:sz w:val="24"/>
                <w:szCs w:val="24"/>
              </w:rPr>
              <w:t xml:space="preserve"> упражнения с музыкальным заданием.</w:t>
            </w:r>
          </w:p>
          <w:p w:rsidR="00E000A2" w:rsidRPr="00E000A2" w:rsidRDefault="00E000A2" w:rsidP="00E0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«Петушок», «Ласточка».</w:t>
            </w:r>
          </w:p>
          <w:p w:rsidR="00E000A2" w:rsidRPr="00E000A2" w:rsidRDefault="00E45857" w:rsidP="00E0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B572D">
              <w:rPr>
                <w:rFonts w:ascii="Times New Roman" w:hAnsi="Times New Roman"/>
                <w:sz w:val="24"/>
                <w:szCs w:val="24"/>
              </w:rPr>
              <w:t>упр. с 1 по 3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 «Волны шипят»</w:t>
            </w:r>
            <w:r w:rsidR="00E45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1.Танцевальная разминка.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2. Ритмические упражнения с ленточками.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3. Акробатические упр.</w:t>
            </w:r>
            <w:r w:rsidR="00E4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A2">
              <w:rPr>
                <w:rFonts w:ascii="Times New Roman" w:hAnsi="Times New Roman"/>
                <w:sz w:val="24"/>
                <w:szCs w:val="24"/>
              </w:rPr>
              <w:t>«Ласточка», «Угол».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4. Разучивание Комплекса №1</w:t>
            </w:r>
            <w:r w:rsidR="00E45857">
              <w:rPr>
                <w:rFonts w:ascii="Times New Roman" w:hAnsi="Times New Roman"/>
                <w:sz w:val="24"/>
                <w:szCs w:val="24"/>
              </w:rPr>
              <w:t xml:space="preserve"> низкой интенсивности (</w:t>
            </w:r>
            <w:r w:rsidRPr="00E000A2">
              <w:rPr>
                <w:rFonts w:ascii="Times New Roman" w:hAnsi="Times New Roman"/>
                <w:sz w:val="24"/>
                <w:szCs w:val="24"/>
              </w:rPr>
              <w:t>упр. с 1 по 8).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5.Стрейтч (упр. 1,2,3,4).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6.Подвижные игры.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7. Дыхательные упражнения «Насос».</w:t>
            </w:r>
          </w:p>
        </w:tc>
      </w:tr>
    </w:tbl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</w:p>
    <w:p w:rsidR="00E000A2" w:rsidRPr="00E45857" w:rsidRDefault="00E000A2" w:rsidP="00E45857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E45857">
        <w:rPr>
          <w:rFonts w:ascii="Times New Roman" w:hAnsi="Times New Roman" w:cs="Times New Roman"/>
          <w:b/>
        </w:rPr>
        <w:t>НОЯБРЬ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1.Разминка.</w:t>
            </w:r>
          </w:p>
          <w:p w:rsidR="00E000A2" w:rsidRPr="00E000A2" w:rsidRDefault="00E45857" w:rsidP="00A97F3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Комплекс №1 (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>упр. с 1 по 10)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45857" w:rsidP="00A97F3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Партер (упр. с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 xml:space="preserve"> 1 по 4).</w:t>
            </w:r>
          </w:p>
          <w:p w:rsidR="00E000A2" w:rsidRPr="00E000A2" w:rsidRDefault="00E000A2" w:rsidP="00A97F3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A97F3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5. Акробатические упражнения</w:t>
            </w:r>
            <w:r w:rsidR="00E45857">
              <w:rPr>
                <w:rFonts w:ascii="Times New Roman" w:hAnsi="Times New Roman"/>
                <w:sz w:val="24"/>
                <w:szCs w:val="24"/>
              </w:rPr>
              <w:t>.</w:t>
            </w:r>
            <w:r w:rsidRPr="00E000A2">
              <w:rPr>
                <w:rFonts w:ascii="Times New Roman" w:hAnsi="Times New Roman"/>
                <w:sz w:val="24"/>
                <w:szCs w:val="24"/>
              </w:rPr>
              <w:t xml:space="preserve"> «Угол»,</w:t>
            </w:r>
            <w:r w:rsidR="00E458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000A2">
              <w:rPr>
                <w:rFonts w:ascii="Times New Roman" w:hAnsi="Times New Roman"/>
                <w:sz w:val="24"/>
                <w:szCs w:val="24"/>
              </w:rPr>
              <w:t>Пистолет».</w:t>
            </w:r>
          </w:p>
          <w:p w:rsidR="00E000A2" w:rsidRPr="00E000A2" w:rsidRDefault="00E000A2" w:rsidP="00A97F3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 xml:space="preserve"> 6.Подвижные игры.</w:t>
            </w:r>
          </w:p>
          <w:p w:rsidR="00E000A2" w:rsidRPr="00E000A2" w:rsidRDefault="00E000A2" w:rsidP="00A97F3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7. Дыхательные упражнения «Ныряние».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Танцевально-ритмическая разминка с ленточками</w:t>
            </w:r>
            <w:r w:rsidR="00E45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45857" w:rsidP="00E0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№1 (упр. с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 xml:space="preserve"> 1 по 15).</w:t>
            </w:r>
          </w:p>
          <w:p w:rsidR="00E000A2" w:rsidRPr="00E000A2" w:rsidRDefault="00E45857" w:rsidP="00E0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Партер (упр. с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 xml:space="preserve"> 1 по 8).</w:t>
            </w:r>
          </w:p>
          <w:p w:rsidR="00E000A2" w:rsidRPr="00E000A2" w:rsidRDefault="00E000A2" w:rsidP="00E0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«Выпад», «Шпагат».</w:t>
            </w:r>
          </w:p>
          <w:p w:rsidR="00E000A2" w:rsidRPr="00E000A2" w:rsidRDefault="00E000A2" w:rsidP="00E0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«Спокойный сон».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</w:p>
    <w:p w:rsidR="00E000A2" w:rsidRPr="00E45857" w:rsidRDefault="00E000A2" w:rsidP="00E45857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E45857">
        <w:rPr>
          <w:rFonts w:ascii="Times New Roman" w:hAnsi="Times New Roman" w:cs="Times New Roman"/>
          <w:b/>
        </w:rPr>
        <w:t>ДЕКАБРЬ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:rsidR="00E000A2" w:rsidRPr="00E000A2" w:rsidRDefault="00E45857" w:rsidP="00E000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№1 (упр. с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 xml:space="preserve"> 1 по 20).</w:t>
            </w:r>
          </w:p>
          <w:p w:rsidR="00E000A2" w:rsidRPr="00E000A2" w:rsidRDefault="00E45857" w:rsidP="00E000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Партер (упр. с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 xml:space="preserve"> 1 по 8).</w:t>
            </w:r>
          </w:p>
          <w:p w:rsidR="00E000A2" w:rsidRPr="00E000A2" w:rsidRDefault="00E000A2" w:rsidP="00E000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«Шпагат».</w:t>
            </w:r>
          </w:p>
          <w:p w:rsidR="008B572D" w:rsidRDefault="00E000A2" w:rsidP="00E000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 xml:space="preserve">Разучивание танцевальной композиции «Ламбада» </w:t>
            </w:r>
          </w:p>
          <w:p w:rsidR="00E000A2" w:rsidRPr="00E000A2" w:rsidRDefault="008B572D" w:rsidP="008B572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E000A2" w:rsidRPr="00E000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000A2" w:rsidRPr="00E000A2">
              <w:rPr>
                <w:rFonts w:ascii="Times New Roman" w:hAnsi="Times New Roman"/>
                <w:sz w:val="24"/>
                <w:szCs w:val="24"/>
              </w:rPr>
              <w:t xml:space="preserve"> султанчиками).</w:t>
            </w:r>
          </w:p>
          <w:p w:rsidR="00E000A2" w:rsidRPr="00E000A2" w:rsidRDefault="00E000A2" w:rsidP="00E000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 «Насос».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Ритмическая разминка с обручами.</w:t>
            </w:r>
          </w:p>
          <w:p w:rsidR="00E000A2" w:rsidRPr="00E000A2" w:rsidRDefault="00E000A2" w:rsidP="00E00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№1.</w:t>
            </w:r>
          </w:p>
          <w:p w:rsidR="00E000A2" w:rsidRPr="00E000A2" w:rsidRDefault="00E000A2" w:rsidP="00E00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«Березка».</w:t>
            </w:r>
          </w:p>
          <w:p w:rsidR="00E000A2" w:rsidRPr="00E000A2" w:rsidRDefault="00E000A2" w:rsidP="00E00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="00E45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«Мы лежим на мягкой травке».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E000A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  <w:r w:rsidRPr="00E0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C10" w:rsidRPr="00895C10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895C10">
        <w:rPr>
          <w:rFonts w:ascii="Times New Roman" w:hAnsi="Times New Roman" w:cs="Times New Roman"/>
          <w:b/>
        </w:rPr>
        <w:t>ЯНВАРЬ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Танцевально-ритмическая разминка с платочками.</w:t>
            </w:r>
          </w:p>
          <w:p w:rsidR="00E000A2" w:rsidRPr="00E000A2" w:rsidRDefault="00E000A2" w:rsidP="00E000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№1.</w:t>
            </w:r>
          </w:p>
          <w:p w:rsidR="00E000A2" w:rsidRPr="00E000A2" w:rsidRDefault="00E000A2" w:rsidP="00E000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«Мостик».</w:t>
            </w:r>
          </w:p>
          <w:p w:rsidR="00E000A2" w:rsidRPr="00E000A2" w:rsidRDefault="00E000A2" w:rsidP="00E000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 «Надуем шарик».</w:t>
            </w:r>
          </w:p>
          <w:p w:rsidR="00E000A2" w:rsidRPr="00E000A2" w:rsidRDefault="00E000A2" w:rsidP="00E000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Самомассаж.</w:t>
            </w:r>
          </w:p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895C10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</w:p>
    <w:p w:rsidR="00582662" w:rsidRDefault="00582662" w:rsidP="00895C10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</w:p>
    <w:p w:rsidR="00537E50" w:rsidRDefault="00537E50" w:rsidP="00895C10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</w:p>
    <w:p w:rsidR="00582662" w:rsidRDefault="00582662" w:rsidP="00895C10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</w:p>
    <w:p w:rsidR="00E000A2" w:rsidRPr="00895C10" w:rsidRDefault="00E000A2" w:rsidP="00895C10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895C10">
        <w:rPr>
          <w:rFonts w:ascii="Times New Roman" w:hAnsi="Times New Roman" w:cs="Times New Roman"/>
          <w:b/>
        </w:rPr>
        <w:lastRenderedPageBreak/>
        <w:t>ФЕВРАЛЬ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1.Ритмическая разминка с мячом.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2. Комплекс №1.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3. Партер.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5. Акробатические упражнения «Угол», «Пистолет», «Мостик».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6. Подвижные игры.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7. Релаксация «Море волнуется».</w:t>
            </w: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E000A2" w:rsidRPr="00E000A2" w:rsidRDefault="00E000A2" w:rsidP="00E000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№1.</w:t>
            </w:r>
          </w:p>
          <w:p w:rsidR="00E000A2" w:rsidRPr="00E000A2" w:rsidRDefault="00E000A2" w:rsidP="00E000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«Березка», «Мост».</w:t>
            </w:r>
          </w:p>
          <w:p w:rsidR="00E000A2" w:rsidRPr="00E000A2" w:rsidRDefault="00E000A2" w:rsidP="00E000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Разучивание танцевальной композиции «Цыплята».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  <w:r w:rsidRPr="00E0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A2" w:rsidRPr="00582662" w:rsidRDefault="00895C10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Музыкально-ритмическая разминка с ленточками.</w:t>
            </w:r>
          </w:p>
          <w:p w:rsidR="00E000A2" w:rsidRPr="00E000A2" w:rsidRDefault="00E000A2" w:rsidP="00E000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№1.</w:t>
            </w:r>
          </w:p>
          <w:p w:rsidR="00E000A2" w:rsidRPr="00E000A2" w:rsidRDefault="00E000A2" w:rsidP="00E000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«Ласточка», «Бабочка».</w:t>
            </w:r>
          </w:p>
          <w:p w:rsidR="00E000A2" w:rsidRPr="00E000A2" w:rsidRDefault="00E000A2" w:rsidP="00E000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 «Насос».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E000A2" w:rsidRPr="00E000A2" w:rsidRDefault="00E000A2" w:rsidP="00E000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№1.</w:t>
            </w:r>
          </w:p>
          <w:p w:rsidR="00E000A2" w:rsidRPr="00E000A2" w:rsidRDefault="00E000A2" w:rsidP="00E000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  <w:p w:rsidR="00E000A2" w:rsidRPr="00E000A2" w:rsidRDefault="00E000A2" w:rsidP="00E000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Разучивание танцевальной композиции «Русская».</w:t>
            </w:r>
          </w:p>
          <w:p w:rsidR="00E000A2" w:rsidRPr="00E000A2" w:rsidRDefault="00E000A2" w:rsidP="00E000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895C10" w:rsidRDefault="00E000A2" w:rsidP="00895C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2662" w:rsidRDefault="0058266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</w:p>
    <w:p w:rsidR="00582662" w:rsidRDefault="0058266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</w:p>
    <w:p w:rsidR="00582662" w:rsidRDefault="0058266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</w:p>
    <w:p w:rsidR="00582662" w:rsidRDefault="0058266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</w:p>
    <w:p w:rsidR="00E000A2" w:rsidRPr="0058266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895C10">
        <w:rPr>
          <w:rFonts w:ascii="Times New Roman" w:hAnsi="Times New Roman" w:cs="Times New Roman"/>
          <w:b/>
        </w:rPr>
        <w:lastRenderedPageBreak/>
        <w:t>АПРЕЛЬ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Музыкально-ритмическая разминка с султанчиками.</w:t>
            </w:r>
          </w:p>
          <w:p w:rsidR="00E000A2" w:rsidRPr="00E000A2" w:rsidRDefault="00E000A2" w:rsidP="00E000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№1.</w:t>
            </w:r>
          </w:p>
          <w:p w:rsidR="00E000A2" w:rsidRPr="00E000A2" w:rsidRDefault="00E000A2" w:rsidP="00E000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«Мостик».</w:t>
            </w:r>
          </w:p>
          <w:p w:rsidR="00E000A2" w:rsidRPr="00E000A2" w:rsidRDefault="00E000A2" w:rsidP="00E000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«Спокойный сон».</w:t>
            </w: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E000A2" w:rsidRPr="00E000A2" w:rsidRDefault="00E000A2" w:rsidP="00E000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№1.</w:t>
            </w:r>
          </w:p>
          <w:p w:rsidR="00E000A2" w:rsidRPr="00E000A2" w:rsidRDefault="00E000A2" w:rsidP="00E000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«Березка».</w:t>
            </w:r>
          </w:p>
          <w:p w:rsidR="00E000A2" w:rsidRPr="00E000A2" w:rsidRDefault="00E000A2" w:rsidP="00E000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«Спокойный сон».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</w:p>
    <w:p w:rsidR="00895C10" w:rsidRPr="003E0265" w:rsidRDefault="00CE33E1" w:rsidP="00895C10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МАЙ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895C10" w:rsidRPr="00E000A2" w:rsidTr="00A97F37">
        <w:trPr>
          <w:trHeight w:val="422"/>
        </w:trPr>
        <w:tc>
          <w:tcPr>
            <w:tcW w:w="2410" w:type="dxa"/>
          </w:tcPr>
          <w:p w:rsidR="00895C10" w:rsidRPr="00E000A2" w:rsidRDefault="00895C10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895C10" w:rsidRPr="00E000A2" w:rsidRDefault="008B572D" w:rsidP="00895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ДЕЯТЕЛЬНОСТИ</w:t>
            </w:r>
          </w:p>
        </w:tc>
      </w:tr>
      <w:tr w:rsidR="00895C10" w:rsidRPr="00E000A2" w:rsidTr="00C746C3">
        <w:trPr>
          <w:trHeight w:val="636"/>
        </w:trPr>
        <w:tc>
          <w:tcPr>
            <w:tcW w:w="2410" w:type="dxa"/>
          </w:tcPr>
          <w:p w:rsidR="00895C10" w:rsidRPr="00E000A2" w:rsidRDefault="00895C10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7" w:type="dxa"/>
          </w:tcPr>
          <w:p w:rsidR="00895C10" w:rsidRDefault="00895C10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C10" w:rsidRPr="00E000A2" w:rsidRDefault="00895C10" w:rsidP="00A9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Отчетное открытое занятие.</w:t>
            </w:r>
          </w:p>
        </w:tc>
      </w:tr>
      <w:tr w:rsidR="00C746C3" w:rsidRPr="00E000A2" w:rsidTr="00A97F37">
        <w:trPr>
          <w:trHeight w:val="1005"/>
        </w:trPr>
        <w:tc>
          <w:tcPr>
            <w:tcW w:w="2410" w:type="dxa"/>
          </w:tcPr>
          <w:p w:rsidR="00C746C3" w:rsidRDefault="00C746C3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3E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6577" w:type="dxa"/>
          </w:tcPr>
          <w:p w:rsidR="00C746C3" w:rsidRDefault="00C746C3" w:rsidP="00C746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6C3" w:rsidRDefault="00C746C3" w:rsidP="00A9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способностей детей по результатам освоения программы.</w:t>
            </w:r>
          </w:p>
          <w:p w:rsidR="00C746C3" w:rsidRDefault="00C746C3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Default="00E000A2" w:rsidP="000D48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D48F6" w:rsidRPr="00582662" w:rsidRDefault="000D48F6" w:rsidP="000D48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72984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50" w:rsidRDefault="00537E50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A2" w:rsidRDefault="000D48F6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F6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</w:t>
      </w:r>
    </w:p>
    <w:p w:rsidR="00572984" w:rsidRPr="000D48F6" w:rsidRDefault="00572984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A2" w:rsidRDefault="00E000A2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0D48F6">
        <w:rPr>
          <w:rFonts w:ascii="Times New Roman" w:hAnsi="Times New Roman" w:cs="Times New Roman"/>
          <w:b/>
        </w:rPr>
        <w:t>СЕНТЯБРЬ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0D48F6" w:rsidRPr="00E000A2" w:rsidTr="00A97F37">
        <w:trPr>
          <w:trHeight w:val="422"/>
        </w:trPr>
        <w:tc>
          <w:tcPr>
            <w:tcW w:w="2410" w:type="dxa"/>
          </w:tcPr>
          <w:p w:rsidR="000D48F6" w:rsidRPr="00E000A2" w:rsidRDefault="000D48F6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0D48F6" w:rsidRPr="00E000A2" w:rsidRDefault="000D48F6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ДЕЯТЕЛЬНОСТИ</w:t>
            </w:r>
          </w:p>
        </w:tc>
      </w:tr>
      <w:tr w:rsidR="000D48F6" w:rsidRPr="00E000A2" w:rsidTr="00A97F37">
        <w:trPr>
          <w:trHeight w:val="1222"/>
        </w:trPr>
        <w:tc>
          <w:tcPr>
            <w:tcW w:w="2410" w:type="dxa"/>
          </w:tcPr>
          <w:p w:rsidR="000D48F6" w:rsidRPr="00E000A2" w:rsidRDefault="000D48F6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0D48F6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способностей детей.</w:t>
            </w:r>
          </w:p>
          <w:p w:rsidR="000D48F6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8F6" w:rsidRPr="00E000A2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заявлений от родителей (законных представителей).</w:t>
            </w:r>
          </w:p>
          <w:p w:rsidR="000D48F6" w:rsidRPr="00E000A2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662" w:rsidRPr="000D48F6" w:rsidRDefault="00582662" w:rsidP="000D48F6">
      <w:pPr>
        <w:shd w:val="clear" w:color="auto" w:fill="FFFFFF"/>
        <w:rPr>
          <w:rFonts w:ascii="Times New Roman" w:hAnsi="Times New Roman" w:cs="Times New Roman"/>
          <w:b/>
        </w:rPr>
      </w:pPr>
    </w:p>
    <w:p w:rsidR="00E000A2" w:rsidRPr="0058266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0D48F6">
        <w:rPr>
          <w:rFonts w:ascii="Times New Roman" w:hAnsi="Times New Roman" w:cs="Times New Roman"/>
          <w:b/>
        </w:rPr>
        <w:t>ОКТЯБРЬ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Ритмическая разминка с ленточками.</w:t>
            </w:r>
          </w:p>
          <w:p w:rsidR="00E000A2" w:rsidRPr="00E000A2" w:rsidRDefault="000D48F6" w:rsidP="00E000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Комплекса №2 (высокой интенсивности упр. с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 xml:space="preserve"> 1 по 8).</w:t>
            </w:r>
          </w:p>
          <w:p w:rsidR="00E000A2" w:rsidRPr="00E000A2" w:rsidRDefault="000D48F6" w:rsidP="00E000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Партер (упр. с</w:t>
            </w:r>
            <w:r w:rsidR="00572984">
              <w:rPr>
                <w:rFonts w:ascii="Times New Roman" w:hAnsi="Times New Roman"/>
                <w:sz w:val="24"/>
                <w:szCs w:val="24"/>
              </w:rPr>
              <w:t xml:space="preserve"> 1 по 4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000A2" w:rsidRPr="00E000A2" w:rsidRDefault="00E000A2" w:rsidP="00E000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«Ласточка, «Угол».</w:t>
            </w:r>
          </w:p>
          <w:p w:rsidR="00E000A2" w:rsidRPr="00E000A2" w:rsidRDefault="00E000A2" w:rsidP="00E000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«Спокойный сон».</w:t>
            </w:r>
          </w:p>
          <w:p w:rsidR="00E000A2" w:rsidRPr="00E000A2" w:rsidRDefault="00E000A2" w:rsidP="00A97F3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E000A2" w:rsidRPr="00E000A2" w:rsidRDefault="000D48F6" w:rsidP="00E000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№2 (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>с 1 по 12 упр.).</w:t>
            </w:r>
          </w:p>
          <w:p w:rsidR="00E000A2" w:rsidRPr="00E000A2" w:rsidRDefault="000D48F6" w:rsidP="00E000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Партер (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>с 1 по 6 упр.).</w:t>
            </w:r>
          </w:p>
          <w:p w:rsidR="00E000A2" w:rsidRPr="00E000A2" w:rsidRDefault="00E000A2" w:rsidP="00E000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«Петушок», «Выпад», «Угол».</w:t>
            </w:r>
          </w:p>
          <w:p w:rsidR="00E000A2" w:rsidRPr="00E000A2" w:rsidRDefault="00E000A2" w:rsidP="00E000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Разучива</w:t>
            </w:r>
            <w:r w:rsidR="000D48F6">
              <w:rPr>
                <w:rFonts w:ascii="Times New Roman" w:hAnsi="Times New Roman"/>
                <w:sz w:val="24"/>
                <w:szCs w:val="24"/>
              </w:rPr>
              <w:t>ние танцевальной композиции «КИ-КО-</w:t>
            </w:r>
            <w:r w:rsidRPr="00E000A2">
              <w:rPr>
                <w:rFonts w:ascii="Times New Roman" w:hAnsi="Times New Roman"/>
                <w:sz w:val="24"/>
                <w:szCs w:val="24"/>
              </w:rPr>
              <w:t>КО».</w:t>
            </w:r>
          </w:p>
          <w:p w:rsidR="00E000A2" w:rsidRPr="00E000A2" w:rsidRDefault="00E000A2" w:rsidP="00E000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 «Волны шипят».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</w:p>
    <w:p w:rsidR="00E000A2" w:rsidRPr="000D48F6" w:rsidRDefault="00E000A2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0D48F6">
        <w:rPr>
          <w:rFonts w:ascii="Times New Roman" w:hAnsi="Times New Roman" w:cs="Times New Roman"/>
          <w:b/>
        </w:rPr>
        <w:t>НОЯБРЬ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Ритмическая разминка с обручем.</w:t>
            </w:r>
          </w:p>
          <w:p w:rsidR="00E000A2" w:rsidRPr="00E000A2" w:rsidRDefault="000D48F6" w:rsidP="00E000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№2 (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>с 1 по 15 упр.).</w:t>
            </w:r>
          </w:p>
          <w:p w:rsidR="00E000A2" w:rsidRPr="00E000A2" w:rsidRDefault="00E000A2" w:rsidP="00E000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«Березка».</w:t>
            </w:r>
          </w:p>
          <w:p w:rsidR="00E000A2" w:rsidRPr="00E000A2" w:rsidRDefault="00E000A2" w:rsidP="00E000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 «Насос».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E000A2" w:rsidRPr="00E000A2" w:rsidRDefault="00E000A2" w:rsidP="00E000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0D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A2">
              <w:rPr>
                <w:rFonts w:ascii="Times New Roman" w:hAnsi="Times New Roman"/>
                <w:sz w:val="24"/>
                <w:szCs w:val="24"/>
              </w:rPr>
              <w:t>№2.</w:t>
            </w:r>
          </w:p>
          <w:p w:rsidR="00E000A2" w:rsidRPr="00E000A2" w:rsidRDefault="00E000A2" w:rsidP="00E000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0D48F6" w:rsidP="00E000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Стрей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>тч</w:t>
            </w:r>
            <w:proofErr w:type="spellEnd"/>
            <w:r w:rsidR="00E000A2"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«Мостик».</w:t>
            </w:r>
          </w:p>
          <w:p w:rsidR="00E000A2" w:rsidRPr="00E000A2" w:rsidRDefault="00E000A2" w:rsidP="00E000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Танцевальная композиция «Ковбои» («Кантри»).</w:t>
            </w:r>
          </w:p>
          <w:p w:rsidR="00E000A2" w:rsidRPr="00E000A2" w:rsidRDefault="00E000A2" w:rsidP="00E000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«Мы лежим на мягкой травке».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662" w:rsidRPr="00E000A2" w:rsidRDefault="00582662" w:rsidP="005729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000A2" w:rsidRPr="000D48F6" w:rsidRDefault="00E000A2" w:rsidP="000D48F6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F6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Музыкально-ритмическая разминка с мячом.</w:t>
            </w:r>
          </w:p>
          <w:p w:rsidR="00E000A2" w:rsidRPr="00E000A2" w:rsidRDefault="00E000A2" w:rsidP="00E000A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«Мостик», «Березка».</w:t>
            </w:r>
          </w:p>
          <w:p w:rsidR="00E000A2" w:rsidRPr="00E000A2" w:rsidRDefault="00E000A2" w:rsidP="00E000A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Танцевальная композиция «Мячик».</w:t>
            </w:r>
          </w:p>
          <w:p w:rsidR="00E000A2" w:rsidRPr="00E000A2" w:rsidRDefault="00E000A2" w:rsidP="00E000A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 «Надуем шарик».</w:t>
            </w: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E000A2" w:rsidRPr="00E000A2" w:rsidRDefault="00E000A2" w:rsidP="00E000A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«Шпагат».</w:t>
            </w:r>
          </w:p>
          <w:p w:rsidR="00E000A2" w:rsidRPr="00E000A2" w:rsidRDefault="00E000A2" w:rsidP="00E000A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«Море волнуется».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0D48F6" w:rsidRDefault="00E000A2" w:rsidP="0057298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000A2" w:rsidRPr="0058266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F6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Ритмическая разминка с султанчиками.</w:t>
            </w:r>
          </w:p>
          <w:p w:rsidR="00E000A2" w:rsidRPr="00E000A2" w:rsidRDefault="00E000A2" w:rsidP="00E000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«Ласточка», «Шпагат».</w:t>
            </w:r>
          </w:p>
          <w:p w:rsidR="00E000A2" w:rsidRPr="00E000A2" w:rsidRDefault="00E000A2" w:rsidP="00E000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Танцевальная композиция «Русская».</w:t>
            </w:r>
          </w:p>
          <w:p w:rsidR="00E000A2" w:rsidRPr="00E000A2" w:rsidRDefault="00E000A2" w:rsidP="00E000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0D48F6" w:rsidRDefault="00E000A2" w:rsidP="000D48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2984" w:rsidRDefault="00572984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7E50" w:rsidRPr="00E000A2" w:rsidRDefault="00537E50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0A2" w:rsidRPr="0058266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0D48F6">
        <w:rPr>
          <w:rFonts w:ascii="Times New Roman" w:hAnsi="Times New Roman" w:cs="Times New Roman"/>
          <w:b/>
        </w:rPr>
        <w:lastRenderedPageBreak/>
        <w:t>ФЕВРАЛЬ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E000A2" w:rsidRPr="00E000A2" w:rsidRDefault="00E000A2" w:rsidP="00E000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«Мостик».</w:t>
            </w:r>
          </w:p>
          <w:p w:rsidR="00E000A2" w:rsidRPr="00E000A2" w:rsidRDefault="00E000A2" w:rsidP="00E000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582662" w:rsidRDefault="00E000A2" w:rsidP="00A97F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«Тишина».</w:t>
            </w: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Ритмическая разминка с обручами.</w:t>
            </w:r>
          </w:p>
          <w:p w:rsidR="00E000A2" w:rsidRPr="00E000A2" w:rsidRDefault="00E000A2" w:rsidP="00E000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«Мостик», «Шпагат».</w:t>
            </w:r>
          </w:p>
          <w:p w:rsidR="00E000A2" w:rsidRPr="00E000A2" w:rsidRDefault="00E000A2" w:rsidP="00E000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Танцевальная композиция «Жаворонок».</w:t>
            </w:r>
          </w:p>
          <w:p w:rsidR="00E000A2" w:rsidRPr="00E000A2" w:rsidRDefault="00E000A2" w:rsidP="00E000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  <w:r w:rsidRPr="00E0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A2" w:rsidRPr="0058266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</w:rPr>
      </w:pPr>
      <w:r w:rsidRPr="000D48F6">
        <w:rPr>
          <w:rFonts w:ascii="Times New Roman" w:hAnsi="Times New Roman" w:cs="Times New Roman"/>
          <w:b/>
        </w:rPr>
        <w:t xml:space="preserve">МАРТ 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 с выполнением различных заданий.</w:t>
            </w:r>
          </w:p>
          <w:p w:rsidR="00E000A2" w:rsidRPr="00E000A2" w:rsidRDefault="00E000A2" w:rsidP="00E000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«Кольцо», «Стрелка», «Верблюд».</w:t>
            </w:r>
          </w:p>
          <w:p w:rsidR="00E000A2" w:rsidRPr="00E000A2" w:rsidRDefault="00E000A2" w:rsidP="00E000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«Дует ветерок».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Ритмическая разминка с ленточками.</w:t>
            </w:r>
          </w:p>
          <w:p w:rsidR="00E000A2" w:rsidRPr="00E000A2" w:rsidRDefault="00E000A2" w:rsidP="00E000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0D48F6" w:rsidP="00E000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</w:t>
            </w:r>
            <w:r w:rsidR="00E000A2" w:rsidRPr="00E000A2">
              <w:rPr>
                <w:rFonts w:ascii="Times New Roman" w:hAnsi="Times New Roman"/>
                <w:sz w:val="24"/>
                <w:szCs w:val="24"/>
              </w:rPr>
              <w:t>пражнения «Березка», «Мостик».</w:t>
            </w:r>
          </w:p>
          <w:p w:rsidR="00E000A2" w:rsidRPr="00E000A2" w:rsidRDefault="00E000A2" w:rsidP="00E000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Танцевальная композиция «</w:t>
            </w: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Полкис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000A2" w:rsidRPr="00E000A2" w:rsidRDefault="00E000A2" w:rsidP="00E000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58266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  <w:r w:rsidRPr="00E0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84" w:rsidRDefault="00572984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84" w:rsidRDefault="00572984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50" w:rsidRDefault="00537E50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A2" w:rsidRPr="0058266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F6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E000A2" w:rsidRPr="00E000A2" w:rsidTr="00A97F37">
        <w:trPr>
          <w:trHeight w:val="4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СТРУКТУРА ЗАНЯТИЯ</w:t>
            </w:r>
          </w:p>
        </w:tc>
      </w:tr>
      <w:tr w:rsidR="00E000A2" w:rsidRPr="00E000A2" w:rsidTr="00A97F37">
        <w:trPr>
          <w:trHeight w:val="860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577" w:type="dxa"/>
          </w:tcPr>
          <w:p w:rsidR="00E000A2" w:rsidRPr="00E000A2" w:rsidRDefault="00E000A2" w:rsidP="00E000A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E000A2" w:rsidRPr="00E000A2" w:rsidRDefault="00E000A2" w:rsidP="00E000A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«Березка», «Шпагат».</w:t>
            </w:r>
          </w:p>
          <w:p w:rsidR="00E000A2" w:rsidRPr="00E000A2" w:rsidRDefault="00E000A2" w:rsidP="00E000A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E000A2" w:rsidRPr="00E000A2" w:rsidRDefault="00E000A2" w:rsidP="00E000A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A2" w:rsidRPr="00E000A2" w:rsidTr="00A97F37">
        <w:trPr>
          <w:trHeight w:val="1222"/>
        </w:trPr>
        <w:tc>
          <w:tcPr>
            <w:tcW w:w="2410" w:type="dxa"/>
          </w:tcPr>
          <w:p w:rsidR="00E000A2" w:rsidRPr="00E000A2" w:rsidRDefault="00E000A2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77" w:type="dxa"/>
          </w:tcPr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0A2" w:rsidRPr="00E000A2" w:rsidRDefault="00E000A2" w:rsidP="00E000A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Ритмическая разминка с обручами.</w:t>
            </w:r>
          </w:p>
          <w:p w:rsidR="00E000A2" w:rsidRPr="00E000A2" w:rsidRDefault="00E000A2" w:rsidP="00E000A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Комплекс №2.</w:t>
            </w:r>
          </w:p>
          <w:p w:rsidR="00E000A2" w:rsidRPr="00E000A2" w:rsidRDefault="00E000A2" w:rsidP="00E000A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Партер.</w:t>
            </w:r>
          </w:p>
          <w:p w:rsidR="00E000A2" w:rsidRPr="00E000A2" w:rsidRDefault="00E000A2" w:rsidP="00E000A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A2">
              <w:rPr>
                <w:rFonts w:ascii="Times New Roman" w:hAnsi="Times New Roman"/>
                <w:sz w:val="24"/>
                <w:szCs w:val="24"/>
              </w:rPr>
              <w:t>Стрейтч</w:t>
            </w:r>
            <w:proofErr w:type="spellEnd"/>
            <w:r w:rsidRPr="00E0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0A2" w:rsidRPr="00E000A2" w:rsidRDefault="00E000A2" w:rsidP="00E000A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Акробатические упражнения «Мостик», «Березка».</w:t>
            </w:r>
          </w:p>
          <w:p w:rsidR="00E000A2" w:rsidRPr="00E000A2" w:rsidRDefault="00E000A2" w:rsidP="00E000A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Танцевальная композиция «Жаворонок».</w:t>
            </w:r>
          </w:p>
          <w:p w:rsidR="00E000A2" w:rsidRPr="00E000A2" w:rsidRDefault="00E000A2" w:rsidP="00E000A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Релаксация «Дует ветерок».</w:t>
            </w:r>
          </w:p>
          <w:p w:rsidR="00E000A2" w:rsidRPr="00E000A2" w:rsidRDefault="00E000A2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Pr="00E000A2" w:rsidRDefault="00E000A2" w:rsidP="00E000A2">
      <w:pPr>
        <w:shd w:val="clear" w:color="auto" w:fill="FFFFFF"/>
        <w:ind w:left="730"/>
        <w:jc w:val="center"/>
        <w:rPr>
          <w:rFonts w:ascii="Times New Roman" w:hAnsi="Times New Roman" w:cs="Times New Roman"/>
          <w:sz w:val="24"/>
          <w:szCs w:val="24"/>
        </w:rPr>
      </w:pPr>
    </w:p>
    <w:p w:rsidR="00E000A2" w:rsidRPr="00582662" w:rsidRDefault="00E000A2" w:rsidP="00582662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F6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4"/>
        <w:tblW w:w="8987" w:type="dxa"/>
        <w:tblInd w:w="392" w:type="dxa"/>
        <w:tblLook w:val="04A0" w:firstRow="1" w:lastRow="0" w:firstColumn="1" w:lastColumn="0" w:noHBand="0" w:noVBand="1"/>
      </w:tblPr>
      <w:tblGrid>
        <w:gridCol w:w="2410"/>
        <w:gridCol w:w="6577"/>
      </w:tblGrid>
      <w:tr w:rsidR="000D48F6" w:rsidRPr="00E000A2" w:rsidTr="00A97F37">
        <w:trPr>
          <w:trHeight w:val="422"/>
        </w:trPr>
        <w:tc>
          <w:tcPr>
            <w:tcW w:w="2410" w:type="dxa"/>
          </w:tcPr>
          <w:p w:rsidR="000D48F6" w:rsidRPr="00E000A2" w:rsidRDefault="000D48F6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A2">
              <w:rPr>
                <w:rFonts w:ascii="Times New Roman" w:hAnsi="Times New Roman"/>
                <w:sz w:val="24"/>
                <w:szCs w:val="24"/>
              </w:rPr>
              <w:t>НЕДЕЛИ МЕСЯЦА</w:t>
            </w:r>
          </w:p>
        </w:tc>
        <w:tc>
          <w:tcPr>
            <w:tcW w:w="6577" w:type="dxa"/>
          </w:tcPr>
          <w:p w:rsidR="000D48F6" w:rsidRPr="00E000A2" w:rsidRDefault="00572984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ДЕЯТЕЛЬНОСТИ</w:t>
            </w:r>
          </w:p>
        </w:tc>
      </w:tr>
      <w:tr w:rsidR="000D48F6" w:rsidRPr="00E000A2" w:rsidTr="00A97F37">
        <w:trPr>
          <w:trHeight w:val="636"/>
        </w:trPr>
        <w:tc>
          <w:tcPr>
            <w:tcW w:w="2410" w:type="dxa"/>
          </w:tcPr>
          <w:p w:rsidR="000D48F6" w:rsidRPr="00E000A2" w:rsidRDefault="000D48F6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7" w:type="dxa"/>
          </w:tcPr>
          <w:p w:rsidR="000D48F6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8F6" w:rsidRPr="00E000A2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Отчетное открытое занятие.</w:t>
            </w:r>
          </w:p>
        </w:tc>
      </w:tr>
      <w:tr w:rsidR="000D48F6" w:rsidRPr="00E000A2" w:rsidTr="00A97F37">
        <w:trPr>
          <w:trHeight w:val="1005"/>
        </w:trPr>
        <w:tc>
          <w:tcPr>
            <w:tcW w:w="2410" w:type="dxa"/>
          </w:tcPr>
          <w:p w:rsidR="000D48F6" w:rsidRDefault="000D48F6" w:rsidP="00A9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577" w:type="dxa"/>
          </w:tcPr>
          <w:p w:rsidR="000D48F6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8F6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способностей детей по результатам освоения программы.</w:t>
            </w:r>
          </w:p>
          <w:p w:rsidR="000D48F6" w:rsidRDefault="000D48F6" w:rsidP="00A97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A2" w:rsidRDefault="00E000A2" w:rsidP="00E000A2">
      <w:pPr>
        <w:shd w:val="clear" w:color="auto" w:fill="FFFFFF"/>
        <w:ind w:left="730"/>
        <w:jc w:val="center"/>
        <w:rPr>
          <w:sz w:val="36"/>
          <w:szCs w:val="36"/>
        </w:rPr>
      </w:pPr>
    </w:p>
    <w:p w:rsidR="00A478D0" w:rsidRPr="001773E2" w:rsidRDefault="00A478D0" w:rsidP="00E000A2">
      <w:pPr>
        <w:shd w:val="clear" w:color="auto" w:fill="FFFFFF"/>
        <w:ind w:left="730"/>
        <w:jc w:val="center"/>
        <w:rPr>
          <w:sz w:val="36"/>
          <w:szCs w:val="36"/>
        </w:rPr>
      </w:pPr>
    </w:p>
    <w:p w:rsidR="001773E2" w:rsidRDefault="001773E2" w:rsidP="00E000A2">
      <w:pPr>
        <w:shd w:val="clear" w:color="auto" w:fill="FFFFFF"/>
        <w:ind w:left="730"/>
        <w:jc w:val="center"/>
        <w:rPr>
          <w:sz w:val="36"/>
          <w:szCs w:val="36"/>
        </w:rPr>
      </w:pPr>
    </w:p>
    <w:p w:rsidR="00DA3CA6" w:rsidRDefault="00DA3CA6" w:rsidP="00E000A2">
      <w:pPr>
        <w:shd w:val="clear" w:color="auto" w:fill="FFFFFF"/>
        <w:ind w:left="730"/>
        <w:jc w:val="center"/>
        <w:rPr>
          <w:sz w:val="36"/>
          <w:szCs w:val="36"/>
        </w:rPr>
      </w:pPr>
    </w:p>
    <w:p w:rsidR="00DA3CA6" w:rsidRDefault="00DA3CA6" w:rsidP="00E000A2">
      <w:pPr>
        <w:shd w:val="clear" w:color="auto" w:fill="FFFFFF"/>
        <w:ind w:left="730"/>
        <w:jc w:val="center"/>
        <w:rPr>
          <w:sz w:val="36"/>
          <w:szCs w:val="36"/>
        </w:rPr>
      </w:pPr>
    </w:p>
    <w:p w:rsidR="00DA3CA6" w:rsidRDefault="00DA3CA6" w:rsidP="00E000A2">
      <w:pPr>
        <w:shd w:val="clear" w:color="auto" w:fill="FFFFFF"/>
        <w:ind w:left="730"/>
        <w:jc w:val="center"/>
        <w:rPr>
          <w:sz w:val="36"/>
          <w:szCs w:val="36"/>
        </w:rPr>
      </w:pPr>
    </w:p>
    <w:p w:rsidR="00537E50" w:rsidRDefault="00537E50" w:rsidP="00E000A2">
      <w:pPr>
        <w:shd w:val="clear" w:color="auto" w:fill="FFFFFF"/>
        <w:ind w:left="730"/>
        <w:jc w:val="center"/>
        <w:rPr>
          <w:sz w:val="36"/>
          <w:szCs w:val="36"/>
        </w:rPr>
      </w:pPr>
    </w:p>
    <w:p w:rsidR="00976F00" w:rsidRDefault="00976F00" w:rsidP="001D3340">
      <w:pPr>
        <w:shd w:val="clear" w:color="auto" w:fill="FFFFFF"/>
        <w:tabs>
          <w:tab w:val="left" w:pos="288"/>
        </w:tabs>
        <w:spacing w:before="312" w:line="317" w:lineRule="exact"/>
        <w:jc w:val="both"/>
        <w:rPr>
          <w:sz w:val="36"/>
          <w:szCs w:val="36"/>
        </w:rPr>
      </w:pPr>
    </w:p>
    <w:p w:rsidR="001773E2" w:rsidRPr="001D3340" w:rsidRDefault="001D3340" w:rsidP="00976F00">
      <w:pPr>
        <w:shd w:val="clear" w:color="auto" w:fill="FFFFFF"/>
        <w:tabs>
          <w:tab w:val="left" w:pos="288"/>
        </w:tabs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3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1773E2" w:rsidRPr="001D3340">
        <w:rPr>
          <w:rFonts w:ascii="Times New Roman" w:eastAsia="Times New Roman" w:hAnsi="Times New Roman" w:cs="Times New Roman"/>
          <w:b/>
          <w:sz w:val="24"/>
          <w:szCs w:val="24"/>
        </w:rPr>
        <w:t>Спортивная аэробика</w:t>
      </w:r>
      <w:r w:rsidR="001773E2" w:rsidRPr="001773E2">
        <w:rPr>
          <w:rFonts w:ascii="Times New Roman" w:eastAsia="Times New Roman" w:hAnsi="Times New Roman" w:cs="Times New Roman"/>
          <w:sz w:val="24"/>
          <w:szCs w:val="24"/>
        </w:rPr>
        <w:t xml:space="preserve"> - это некий синтез общеразвивающих упражнений, бега, подскоков, скачков, окрашенных танцевальным стилем, выполняемых без длительных пауз отдыха под музыкальное сопровождение 120-160 </w:t>
      </w:r>
      <w:r w:rsidR="001773E2"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акцентов в минуту. Обычно это упражнения, исполняемые в положении стоя </w:t>
      </w:r>
      <w:r w:rsidR="001773E2" w:rsidRPr="001773E2">
        <w:rPr>
          <w:rFonts w:ascii="Times New Roman" w:eastAsia="Times New Roman" w:hAnsi="Times New Roman" w:cs="Times New Roman"/>
          <w:sz w:val="24"/>
          <w:szCs w:val="24"/>
        </w:rPr>
        <w:t xml:space="preserve">(на месте, с продвижением вперед, назад, в </w:t>
      </w:r>
      <w:r>
        <w:rPr>
          <w:rFonts w:ascii="Times New Roman" w:eastAsia="Times New Roman" w:hAnsi="Times New Roman" w:cs="Times New Roman"/>
          <w:sz w:val="24"/>
          <w:szCs w:val="24"/>
        </w:rPr>
        <w:t>сторону),</w:t>
      </w:r>
      <w:r w:rsidR="00976F00">
        <w:rPr>
          <w:rFonts w:ascii="Times New Roman" w:eastAsia="Times New Roman" w:hAnsi="Times New Roman" w:cs="Times New Roman"/>
          <w:sz w:val="24"/>
          <w:szCs w:val="24"/>
        </w:rPr>
        <w:t xml:space="preserve"> лежа, сидя,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6F00">
        <w:rPr>
          <w:rFonts w:ascii="Times New Roman" w:eastAsia="Times New Roman" w:hAnsi="Times New Roman" w:cs="Times New Roman"/>
          <w:sz w:val="24"/>
          <w:szCs w:val="24"/>
        </w:rPr>
        <w:t xml:space="preserve"> упорах. </w:t>
      </w:r>
      <w:r w:rsidR="001773E2" w:rsidRPr="001773E2">
        <w:rPr>
          <w:rFonts w:ascii="Times New Roman" w:eastAsia="Times New Roman" w:hAnsi="Times New Roman" w:cs="Times New Roman"/>
          <w:sz w:val="24"/>
          <w:szCs w:val="24"/>
        </w:rPr>
        <w:t>При этом иногда применяются отягощения - скакалки, мячи, обручи и т.д.</w:t>
      </w:r>
    </w:p>
    <w:p w:rsidR="001773E2" w:rsidRPr="001773E2" w:rsidRDefault="001773E2" w:rsidP="001773E2">
      <w:pPr>
        <w:shd w:val="clear" w:color="auto" w:fill="FFFFFF"/>
        <w:spacing w:line="317" w:lineRule="exact"/>
        <w:ind w:left="14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 В старшей группе проводится аэробика низкой интенсивности. Она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рекомендуется для начинающих. По координации движения здесь довольно 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>простые, однако вовсе не случайные, а позволяющие формировать базовые навыки, освоить элементы «</w:t>
      </w:r>
      <w:proofErr w:type="spellStart"/>
      <w:r w:rsidRPr="001773E2">
        <w:rPr>
          <w:rFonts w:ascii="Times New Roman" w:eastAsia="Times New Roman" w:hAnsi="Times New Roman" w:cs="Times New Roman"/>
          <w:sz w:val="24"/>
          <w:szCs w:val="24"/>
        </w:rPr>
        <w:t>аэробической</w:t>
      </w:r>
      <w:proofErr w:type="spellEnd"/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школы». Интенсивность занятий - умеренная, беговые упражнения чередуются с шагами.</w:t>
      </w:r>
    </w:p>
    <w:p w:rsidR="001773E2" w:rsidRDefault="001773E2" w:rsidP="001773E2">
      <w:pPr>
        <w:shd w:val="clear" w:color="auto" w:fill="FFFFFF"/>
        <w:spacing w:line="317" w:lineRule="exact"/>
        <w:ind w:left="14" w:firstLine="2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  В подготовительной группе - средний и высокий уровень интенсивности. Здесь содержится большее число беговых и прыжковых движений,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повышается темп их выполнения.</w:t>
      </w:r>
    </w:p>
    <w:p w:rsidR="00404F7F" w:rsidRPr="001773E2" w:rsidRDefault="00404F7F" w:rsidP="00404F7F">
      <w:pPr>
        <w:shd w:val="clear" w:color="auto" w:fill="FFFFFF"/>
        <w:spacing w:line="317" w:lineRule="exact"/>
        <w:ind w:left="77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Первая часть </w:t>
      </w:r>
      <w:r w:rsidRPr="001773E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773E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разминка. </w:t>
      </w:r>
      <w:r w:rsidRPr="001773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Разминка очень важна. Хорошая разминка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позволяет повысить температуру тела, увеличить приток крови к мышцам, 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улучшить подвижность в суставах, исключить возможность получения </w:t>
      </w:r>
      <w:r w:rsidRPr="001773E2">
        <w:rPr>
          <w:rFonts w:ascii="Times New Roman" w:eastAsia="Times New Roman" w:hAnsi="Times New Roman" w:cs="Times New Roman"/>
          <w:spacing w:val="-4"/>
          <w:sz w:val="24"/>
          <w:szCs w:val="24"/>
        </w:rPr>
        <w:t>травм.</w:t>
      </w:r>
    </w:p>
    <w:p w:rsidR="00404F7F" w:rsidRPr="001773E2" w:rsidRDefault="00404F7F" w:rsidP="00404F7F">
      <w:pPr>
        <w:shd w:val="clear" w:color="auto" w:fill="FFFFFF"/>
        <w:spacing w:before="5" w:line="317" w:lineRule="exact"/>
        <w:ind w:left="77" w:right="518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Вторая часть - </w:t>
      </w:r>
      <w:r w:rsidRPr="001773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основная 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(собственно аэробная). Обычно она состоит из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четырех разделов:</w:t>
      </w:r>
    </w:p>
    <w:p w:rsidR="00404F7F" w:rsidRPr="001773E2" w:rsidRDefault="00404F7F" w:rsidP="00404F7F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17" w:lineRule="exact"/>
        <w:ind w:left="48" w:firstLine="2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«Втягивающий», связанный с постепенным повышением интенсивности 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>нагрузки на сердечно-сосудистую и дыхательную системы.</w:t>
      </w:r>
    </w:p>
    <w:p w:rsidR="00404F7F" w:rsidRPr="001773E2" w:rsidRDefault="00404F7F" w:rsidP="00404F7F">
      <w:pPr>
        <w:widowControl w:val="0"/>
        <w:numPr>
          <w:ilvl w:val="0"/>
          <w:numId w:val="2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ind w:left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>Основной - «пиковые» аэробные нагрузки.</w:t>
      </w:r>
    </w:p>
    <w:p w:rsidR="00404F7F" w:rsidRPr="001773E2" w:rsidRDefault="00404F7F" w:rsidP="00404F7F">
      <w:pPr>
        <w:shd w:val="clear" w:color="auto" w:fill="FFFFFF"/>
        <w:spacing w:after="0" w:line="317" w:lineRule="exact"/>
        <w:ind w:left="58" w:firstLine="2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Здесь используются бег на месте и с продвижением, с различными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движениями рук, прыжки, танцевальные движения высокой интенсивности.</w:t>
      </w:r>
    </w:p>
    <w:p w:rsidR="00404F7F" w:rsidRPr="001773E2" w:rsidRDefault="00404F7F" w:rsidP="00404F7F">
      <w:pPr>
        <w:widowControl w:val="0"/>
        <w:numPr>
          <w:ilvl w:val="0"/>
          <w:numId w:val="2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ind w:left="48" w:right="518" w:firstLine="2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>Переходный - постепенное снижение нагрузки за счет перехода на ходьбу, снижение интенсивности и амплитуды движений.</w:t>
      </w:r>
    </w:p>
    <w:p w:rsidR="00404F7F" w:rsidRPr="001773E2" w:rsidRDefault="00404F7F" w:rsidP="00404F7F">
      <w:pPr>
        <w:widowControl w:val="0"/>
        <w:numPr>
          <w:ilvl w:val="0"/>
          <w:numId w:val="2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17" w:lineRule="exact"/>
        <w:ind w:left="48" w:firstLine="2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Партерный - упражнения на силу и гибкость, выполняемые сидя, лежа на полу. Основная направленность этой части - проработать крупные группы мышц (мышцы живота, спины) и тем самым улучшить телосложение,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исправить осанку.</w:t>
      </w:r>
    </w:p>
    <w:p w:rsidR="00404F7F" w:rsidRPr="001773E2" w:rsidRDefault="00404F7F" w:rsidP="00404F7F">
      <w:pPr>
        <w:shd w:val="clear" w:color="auto" w:fill="FFFFFF"/>
        <w:spacing w:line="317" w:lineRule="exact"/>
        <w:ind w:left="34" w:right="518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Третья - </w:t>
      </w:r>
      <w:r w:rsidRPr="001773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заключительная 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часть занятия. Обычно это упражнения на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растягивание, которые выполняются на полу или стоя, и упражнения на </w:t>
      </w:r>
      <w:r w:rsidRPr="001773E2">
        <w:rPr>
          <w:rFonts w:ascii="Times New Roman" w:eastAsia="Times New Roman" w:hAnsi="Times New Roman" w:cs="Times New Roman"/>
          <w:spacing w:val="-2"/>
          <w:sz w:val="24"/>
          <w:szCs w:val="24"/>
        </w:rPr>
        <w:t>расслабление.</w:t>
      </w:r>
    </w:p>
    <w:p w:rsidR="001773E2" w:rsidRPr="001773E2" w:rsidRDefault="001D3340" w:rsidP="001D3340">
      <w:pPr>
        <w:shd w:val="clear" w:color="auto" w:fill="FFFFFF"/>
        <w:tabs>
          <w:tab w:val="left" w:pos="288"/>
        </w:tabs>
        <w:spacing w:before="317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3E2" w:rsidRPr="001D3340">
        <w:rPr>
          <w:rFonts w:ascii="Times New Roman" w:eastAsia="Times New Roman" w:hAnsi="Times New Roman" w:cs="Times New Roman"/>
          <w:b/>
          <w:sz w:val="24"/>
          <w:szCs w:val="24"/>
        </w:rPr>
        <w:t>Танцевальная аэробика</w:t>
      </w:r>
      <w:r w:rsidR="001773E2" w:rsidRPr="001773E2">
        <w:rPr>
          <w:rFonts w:ascii="Times New Roman" w:eastAsia="Times New Roman" w:hAnsi="Times New Roman" w:cs="Times New Roman"/>
          <w:sz w:val="24"/>
          <w:szCs w:val="24"/>
        </w:rPr>
        <w:t xml:space="preserve"> - это не только возможность улучшить свою физическую форму, но и научиться танцевать, двигаться раскрепощено, уверенно. В зависимости от тех или иных танцевальных элементов и </w:t>
      </w:r>
      <w:r w:rsidR="001773E2"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соединений можно придумывать различные виды танцевальной аэробики.</w:t>
      </w:r>
    </w:p>
    <w:p w:rsidR="001773E2" w:rsidRPr="001773E2" w:rsidRDefault="001773E2" w:rsidP="001773E2">
      <w:pPr>
        <w:shd w:val="clear" w:color="auto" w:fill="FFFFFF"/>
        <w:spacing w:line="317" w:lineRule="exact"/>
        <w:ind w:firstLine="206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На занятиях </w:t>
      </w:r>
      <w:r w:rsidR="001D3340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proofErr w:type="gramStart"/>
      <w:r w:rsidR="001D3340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 </w:t>
      </w:r>
      <w:proofErr w:type="spellStart"/>
      <w:r w:rsidR="001D3340">
        <w:rPr>
          <w:rFonts w:ascii="Times New Roman" w:eastAsia="Times New Roman" w:hAnsi="Times New Roman" w:cs="Times New Roman"/>
          <w:sz w:val="24"/>
          <w:szCs w:val="24"/>
        </w:rPr>
        <w:t>фанк</w:t>
      </w:r>
      <w:proofErr w:type="spellEnd"/>
      <w:proofErr w:type="gramEnd"/>
      <w:r w:rsidR="001D3340">
        <w:rPr>
          <w:rFonts w:ascii="Times New Roman" w:eastAsia="Times New Roman" w:hAnsi="Times New Roman" w:cs="Times New Roman"/>
          <w:sz w:val="24"/>
          <w:szCs w:val="24"/>
        </w:rPr>
        <w:t>-аэробика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- это одно из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направлений танца под современную музыку.</w:t>
      </w:r>
    </w:p>
    <w:p w:rsidR="0099054C" w:rsidRDefault="001773E2" w:rsidP="0099054C">
      <w:pPr>
        <w:shd w:val="clear" w:color="auto" w:fill="FFFFFF"/>
        <w:spacing w:line="317" w:lineRule="exact"/>
        <w:ind w:right="518" w:firstLine="211"/>
        <w:rPr>
          <w:rFonts w:ascii="Times New Roman" w:eastAsia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>Обычно дети старшей группы разучивают в течение года 2-3 мини-комплекса. А в подготовительной группе 3-4 танцевальных комплекса.</w:t>
      </w:r>
    </w:p>
    <w:p w:rsidR="001773E2" w:rsidRPr="001773E2" w:rsidRDefault="00A97F37" w:rsidP="001773E2">
      <w:pPr>
        <w:shd w:val="clear" w:color="auto" w:fill="FFFFFF"/>
        <w:spacing w:before="317" w:line="317" w:lineRule="exact"/>
        <w:ind w:left="14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lastRenderedPageBreak/>
        <w:t xml:space="preserve">  </w:t>
      </w:r>
      <w:r w:rsidR="001773E2" w:rsidRPr="001773E2">
        <w:rPr>
          <w:rFonts w:ascii="Times New Roman" w:eastAsia="Times New Roman" w:hAnsi="Times New Roman" w:cs="Times New Roman"/>
          <w:sz w:val="24"/>
          <w:szCs w:val="24"/>
        </w:rPr>
        <w:t xml:space="preserve">В старшей группе на занятиях обычно используются небольшие музыкально - ритмические композиции. Движения несложные, с использованием того или иного образа, под знакомую детям музыку, развивают способность выполнять упражнения в определенном ритме и </w:t>
      </w:r>
      <w:r w:rsidR="001773E2"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темпе. При этом развивается внимание, зрительная и двигательная память, </w:t>
      </w:r>
      <w:r w:rsidR="001773E2" w:rsidRPr="001773E2">
        <w:rPr>
          <w:rFonts w:ascii="Times New Roman" w:eastAsia="Times New Roman" w:hAnsi="Times New Roman" w:cs="Times New Roman"/>
          <w:sz w:val="24"/>
          <w:szCs w:val="24"/>
        </w:rPr>
        <w:t>понимание музыки, музыкальный слух, чувство ритма.</w:t>
      </w:r>
    </w:p>
    <w:p w:rsidR="001773E2" w:rsidRPr="001773E2" w:rsidRDefault="001773E2" w:rsidP="001773E2">
      <w:pPr>
        <w:shd w:val="clear" w:color="auto" w:fill="FFFFFF"/>
        <w:spacing w:line="317" w:lineRule="exact"/>
        <w:ind w:left="1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подготовительной группе используются более сложные танцевальные 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>композиции, такие как ДЖАЗ-АЭРОБИКА и ФАНК-АЭРОБИКА.</w:t>
      </w:r>
    </w:p>
    <w:p w:rsidR="001773E2" w:rsidRPr="001773E2" w:rsidRDefault="001773E2" w:rsidP="001773E2">
      <w:pPr>
        <w:shd w:val="clear" w:color="auto" w:fill="FFFFFF"/>
        <w:spacing w:line="317" w:lineRule="exact"/>
        <w:ind w:firstLine="211"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Цель ДЖАЗ-АЭРОБИКИ - устранить недостатки телосложения, осанки, улучшить способность к восприятию музыки и двигательному ее выражению, воспитать </w:t>
      </w:r>
      <w:proofErr w:type="spellStart"/>
      <w:r w:rsidRPr="001773E2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, грациозность, выразительность </w:t>
      </w:r>
      <w:r w:rsidRPr="001773E2">
        <w:rPr>
          <w:rFonts w:ascii="Times New Roman" w:eastAsia="Times New Roman" w:hAnsi="Times New Roman" w:cs="Times New Roman"/>
          <w:spacing w:val="-3"/>
          <w:sz w:val="24"/>
          <w:szCs w:val="24"/>
        </w:rPr>
        <w:t>движений.</w:t>
      </w:r>
    </w:p>
    <w:p w:rsidR="00E12FB1" w:rsidRDefault="00E12FB1" w:rsidP="00E12FB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7F37" w:rsidRPr="001773E2">
        <w:rPr>
          <w:rFonts w:ascii="Times New Roman" w:eastAsia="Times New Roman" w:hAnsi="Times New Roman" w:cs="Times New Roman"/>
          <w:sz w:val="24"/>
          <w:szCs w:val="24"/>
        </w:rPr>
        <w:t xml:space="preserve">ФАНК-АЭРОБИКА - наиболее популярный вид танцевальной аэробики. Движения этого танца довольно непростые, но интересные. Особенность </w:t>
      </w:r>
      <w:r w:rsidR="00A97F37"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техники заключается в пружинящих движениях стопой (отрыв пятки от пола </w:t>
      </w:r>
      <w:r w:rsidR="00A97F37" w:rsidRPr="001773E2">
        <w:rPr>
          <w:rFonts w:ascii="Times New Roman" w:eastAsia="Times New Roman" w:hAnsi="Times New Roman" w:cs="Times New Roman"/>
          <w:sz w:val="24"/>
          <w:szCs w:val="24"/>
        </w:rPr>
        <w:t xml:space="preserve">и постановка ее вновь на пол), коленом (небольшие сгибания и разгибания </w:t>
      </w:r>
      <w:r w:rsidR="00A97F37"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ноги). Движения этого танца можно увидеть во множестве клипов, где певцы исполняют песни в стиле рэп.</w:t>
      </w:r>
    </w:p>
    <w:p w:rsidR="00E12FB1" w:rsidRPr="00E12FB1" w:rsidRDefault="00E12FB1" w:rsidP="00E12FB1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</w:rPr>
        <w:t>Подвижные игры</w:t>
      </w:r>
    </w:p>
    <w:p w:rsidR="00E12FB1" w:rsidRPr="001773E2" w:rsidRDefault="00E12FB1" w:rsidP="00E12FB1">
      <w:pPr>
        <w:shd w:val="clear" w:color="auto" w:fill="FFFFFF"/>
        <w:spacing w:before="317" w:line="317" w:lineRule="exact"/>
        <w:ind w:left="29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Общеизвестно, что игры для детей дошкольного возраста являются средством социальной и физиологической адаптации. Они развивают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ловкость, быстроту, ориентацию в пространстве, согласованность движений. 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этих игр существуют определенные правила. Дети учатся подчиняться этим правилам, у них формируются навыки поведения в коллективе. К тому же, это дополнительная физическая нагрузка, которой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дети всегда рады.</w:t>
      </w:r>
    </w:p>
    <w:p w:rsidR="00E12FB1" w:rsidRPr="00457083" w:rsidRDefault="00E12FB1" w:rsidP="00E12FB1">
      <w:pPr>
        <w:shd w:val="clear" w:color="auto" w:fill="FFFFFF"/>
        <w:spacing w:before="629"/>
        <w:ind w:left="1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Дыхательная гимнастика</w:t>
      </w:r>
    </w:p>
    <w:p w:rsidR="00E12FB1" w:rsidRPr="001773E2" w:rsidRDefault="00E12FB1" w:rsidP="00E12FB1">
      <w:pPr>
        <w:shd w:val="clear" w:color="auto" w:fill="FFFFFF"/>
        <w:spacing w:before="312" w:line="322" w:lineRule="exact"/>
        <w:ind w:firstLine="211"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От правильного дыхания во многом зависит здоровье человека, его физическая и умственная деятельность. Тренированность дыхательной мускулатуры определяет физическую работоспособность и выносливость человека, сопротивляемость организма к простудным и другим заболеваниям. У детей дошкольного возраста дыхательные мышцы еще слабы, поэтому им нужны специальные дыхательные упражнения. Эти 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 проводятся после разминки, перед основной частью комплекса, а также в конце занятия, для восстановления дыхания.</w:t>
      </w:r>
    </w:p>
    <w:p w:rsidR="00E12FB1" w:rsidRDefault="00E12FB1" w:rsidP="00E12FB1">
      <w:pPr>
        <w:rPr>
          <w:rFonts w:ascii="Times New Roman" w:hAnsi="Times New Roman" w:cs="Times New Roman"/>
          <w:sz w:val="24"/>
          <w:szCs w:val="24"/>
        </w:rPr>
      </w:pPr>
    </w:p>
    <w:p w:rsidR="00E12FB1" w:rsidRDefault="00E12FB1" w:rsidP="00E12FB1">
      <w:pPr>
        <w:rPr>
          <w:rFonts w:ascii="Times New Roman" w:hAnsi="Times New Roman" w:cs="Times New Roman"/>
          <w:sz w:val="24"/>
          <w:szCs w:val="24"/>
        </w:rPr>
      </w:pPr>
    </w:p>
    <w:p w:rsidR="00E12FB1" w:rsidRDefault="00E12FB1" w:rsidP="00E12FB1">
      <w:pPr>
        <w:rPr>
          <w:rFonts w:ascii="Times New Roman" w:hAnsi="Times New Roman" w:cs="Times New Roman"/>
          <w:sz w:val="24"/>
          <w:szCs w:val="24"/>
        </w:rPr>
      </w:pPr>
    </w:p>
    <w:p w:rsidR="00E12FB1" w:rsidRDefault="00E12FB1" w:rsidP="00E12FB1">
      <w:pPr>
        <w:rPr>
          <w:rFonts w:ascii="Times New Roman" w:hAnsi="Times New Roman" w:cs="Times New Roman"/>
          <w:sz w:val="24"/>
          <w:szCs w:val="24"/>
        </w:rPr>
      </w:pPr>
    </w:p>
    <w:p w:rsidR="00E12FB1" w:rsidRDefault="00E12FB1" w:rsidP="00E12FB1">
      <w:pPr>
        <w:rPr>
          <w:rFonts w:ascii="Times New Roman" w:hAnsi="Times New Roman" w:cs="Times New Roman"/>
          <w:sz w:val="24"/>
          <w:szCs w:val="24"/>
        </w:rPr>
      </w:pPr>
    </w:p>
    <w:p w:rsidR="00E12FB1" w:rsidRDefault="00E12FB1" w:rsidP="00E12F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lastRenderedPageBreak/>
        <w:t>МЕТОДИЧЕСКОЕ ОБЕСПЕЧЕНИЕ</w:t>
      </w:r>
    </w:p>
    <w:p w:rsidR="00E12FB1" w:rsidRPr="00E12FB1" w:rsidRDefault="00E12FB1" w:rsidP="00E12F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E12FB1" w:rsidRPr="00A478D0" w:rsidRDefault="00E12FB1" w:rsidP="00E12FB1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D0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E12FB1" w:rsidRPr="00A478D0" w:rsidRDefault="00E12FB1" w:rsidP="00E12FB1">
      <w:pPr>
        <w:shd w:val="clear" w:color="auto" w:fill="FFFFFF"/>
        <w:ind w:left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532"/>
        <w:gridCol w:w="6350"/>
        <w:gridCol w:w="1959"/>
      </w:tblGrid>
      <w:tr w:rsidR="00E12FB1" w:rsidRPr="00A478D0" w:rsidTr="000E22D5">
        <w:tc>
          <w:tcPr>
            <w:tcW w:w="532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8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0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8D0">
              <w:rPr>
                <w:rFonts w:ascii="Times New Roman" w:hAnsi="Times New Roman"/>
                <w:b/>
                <w:sz w:val="24"/>
                <w:szCs w:val="24"/>
              </w:rPr>
              <w:t>ПЕРЕЧЕНЬ ОСНОВНОГО ОБОРУДОВАНИЯ</w:t>
            </w:r>
          </w:p>
        </w:tc>
        <w:tc>
          <w:tcPr>
            <w:tcW w:w="1959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8D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12FB1" w:rsidRPr="00A478D0" w:rsidTr="000E22D5">
        <w:tc>
          <w:tcPr>
            <w:tcW w:w="532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D0">
              <w:rPr>
                <w:rFonts w:ascii="Times New Roman" w:hAnsi="Times New Roman"/>
                <w:sz w:val="24"/>
                <w:szCs w:val="24"/>
              </w:rPr>
              <w:t>Музыкальный центр, компакт-диски</w:t>
            </w:r>
          </w:p>
        </w:tc>
        <w:tc>
          <w:tcPr>
            <w:tcW w:w="1959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ТСО</w:t>
            </w:r>
          </w:p>
        </w:tc>
      </w:tr>
      <w:tr w:rsidR="00E12FB1" w:rsidRPr="00A478D0" w:rsidTr="000E22D5">
        <w:tc>
          <w:tcPr>
            <w:tcW w:w="532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D0">
              <w:rPr>
                <w:rFonts w:ascii="Times New Roman" w:hAnsi="Times New Roman"/>
                <w:sz w:val="24"/>
                <w:szCs w:val="24"/>
              </w:rPr>
              <w:t>Атрибуты: кегли, мячи разных размеров, обручи, платочки, ленточки, султанчики, погремушки</w:t>
            </w:r>
          </w:p>
        </w:tc>
        <w:tc>
          <w:tcPr>
            <w:tcW w:w="1959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D0">
              <w:rPr>
                <w:rFonts w:ascii="Times New Roman" w:hAnsi="Times New Roman"/>
                <w:sz w:val="24"/>
                <w:szCs w:val="24"/>
              </w:rPr>
              <w:t>По количеству занимающихся</w:t>
            </w:r>
          </w:p>
        </w:tc>
      </w:tr>
      <w:tr w:rsidR="00E12FB1" w:rsidRPr="00A478D0" w:rsidTr="000E22D5">
        <w:tc>
          <w:tcPr>
            <w:tcW w:w="532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8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50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D0">
              <w:rPr>
                <w:rFonts w:ascii="Times New Roman" w:hAnsi="Times New Roman"/>
                <w:sz w:val="24"/>
                <w:szCs w:val="24"/>
              </w:rPr>
              <w:t>Гимнастические коврики</w:t>
            </w:r>
          </w:p>
        </w:tc>
        <w:tc>
          <w:tcPr>
            <w:tcW w:w="1959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8D0">
              <w:rPr>
                <w:rFonts w:ascii="Times New Roman" w:hAnsi="Times New Roman"/>
                <w:sz w:val="24"/>
                <w:szCs w:val="24"/>
              </w:rPr>
              <w:t>По количеству занимающихся</w:t>
            </w:r>
          </w:p>
        </w:tc>
      </w:tr>
      <w:tr w:rsidR="00E12FB1" w:rsidRPr="00A478D0" w:rsidTr="000E22D5">
        <w:tc>
          <w:tcPr>
            <w:tcW w:w="532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8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50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D0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959" w:type="dxa"/>
          </w:tcPr>
          <w:p w:rsidR="00E12FB1" w:rsidRPr="00A478D0" w:rsidRDefault="00E12FB1" w:rsidP="000E2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12FB1" w:rsidRDefault="00E12FB1" w:rsidP="00E12FB1">
      <w:pPr>
        <w:shd w:val="clear" w:color="auto" w:fill="FFFFFF"/>
        <w:ind w:left="730"/>
        <w:rPr>
          <w:rFonts w:ascii="Times New Roman" w:hAnsi="Times New Roman" w:cs="Times New Roman"/>
          <w:sz w:val="24"/>
          <w:szCs w:val="24"/>
        </w:rPr>
      </w:pPr>
    </w:p>
    <w:p w:rsidR="00E12FB1" w:rsidRPr="00457083" w:rsidRDefault="00E12FB1" w:rsidP="00E12FB1">
      <w:pPr>
        <w:shd w:val="clear" w:color="auto" w:fill="FFFFFF"/>
        <w:ind w:left="730"/>
        <w:rPr>
          <w:rFonts w:ascii="Times New Roman" w:hAnsi="Times New Roman" w:cs="Times New Roman"/>
          <w:sz w:val="24"/>
          <w:szCs w:val="24"/>
        </w:rPr>
      </w:pPr>
      <w:r w:rsidRPr="00A478D0">
        <w:rPr>
          <w:rFonts w:ascii="Times New Roman" w:hAnsi="Times New Roman" w:cs="Times New Roman"/>
          <w:sz w:val="24"/>
          <w:szCs w:val="24"/>
        </w:rPr>
        <w:t xml:space="preserve">   Занятия проводятся в физкультурном зале. Помещение должно быть проветрено, хорошо освещено.</w:t>
      </w:r>
    </w:p>
    <w:p w:rsidR="00E12FB1" w:rsidRDefault="00E12FB1" w:rsidP="00E12FB1">
      <w:pPr>
        <w:shd w:val="clear" w:color="auto" w:fill="FFFFFF"/>
        <w:ind w:left="106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E12FB1" w:rsidRPr="00457083" w:rsidRDefault="00E12FB1" w:rsidP="00E12FB1">
      <w:pPr>
        <w:shd w:val="clear" w:color="auto" w:fill="FFFFFF"/>
        <w:ind w:left="106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45708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МЕТОДИЧЕСКАЯ ЛИТЕРАТУРА</w:t>
      </w:r>
    </w:p>
    <w:p w:rsidR="00E12FB1" w:rsidRPr="001773E2" w:rsidRDefault="00E12FB1" w:rsidP="00E12FB1">
      <w:pPr>
        <w:shd w:val="clear" w:color="auto" w:fill="FFFFFF"/>
        <w:ind w:left="106"/>
        <w:jc w:val="center"/>
        <w:rPr>
          <w:rFonts w:ascii="Times New Roman" w:hAnsi="Times New Roman" w:cs="Times New Roman"/>
          <w:sz w:val="24"/>
          <w:szCs w:val="24"/>
        </w:rPr>
      </w:pPr>
    </w:p>
    <w:p w:rsidR="00E12FB1" w:rsidRPr="001773E2" w:rsidRDefault="00E12FB1" w:rsidP="00E12FB1">
      <w:pPr>
        <w:shd w:val="clear" w:color="auto" w:fill="FFFFFF"/>
        <w:tabs>
          <w:tab w:val="left" w:pos="278"/>
        </w:tabs>
        <w:spacing w:before="322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E2">
        <w:rPr>
          <w:rFonts w:ascii="Times New Roman" w:hAnsi="Times New Roman" w:cs="Times New Roman"/>
          <w:sz w:val="24"/>
          <w:szCs w:val="24"/>
        </w:rPr>
        <w:t>1.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Буренина А.И. Ритмическая </w:t>
      </w:r>
      <w:proofErr w:type="gramStart"/>
      <w:r w:rsidRPr="001773E2">
        <w:rPr>
          <w:rFonts w:ascii="Times New Roman" w:eastAsia="Times New Roman" w:hAnsi="Times New Roman" w:cs="Times New Roman"/>
          <w:sz w:val="24"/>
          <w:szCs w:val="24"/>
        </w:rPr>
        <w:t>мозаика.-</w:t>
      </w:r>
      <w:proofErr w:type="gramEnd"/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СПб, 2007г.</w:t>
      </w:r>
    </w:p>
    <w:p w:rsidR="00E12FB1" w:rsidRPr="001773E2" w:rsidRDefault="00E12FB1" w:rsidP="00E12FB1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Казакевич Н.В., Сайкина Е.Г., </w:t>
      </w:r>
      <w:proofErr w:type="spellStart"/>
      <w:r w:rsidRPr="001773E2">
        <w:rPr>
          <w:rFonts w:ascii="Times New Roman" w:eastAsia="Times New Roman" w:hAnsi="Times New Roman" w:cs="Times New Roman"/>
          <w:sz w:val="24"/>
          <w:szCs w:val="24"/>
        </w:rPr>
        <w:t>Фирилева</w:t>
      </w:r>
      <w:proofErr w:type="spellEnd"/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Ж.Е. Ритмическая гимнастика. - Методическое пособие. СПб, 2012г.</w:t>
      </w:r>
    </w:p>
    <w:p w:rsidR="00E12FB1" w:rsidRPr="001773E2" w:rsidRDefault="00E12FB1" w:rsidP="00E12FB1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07" w:after="0" w:line="360" w:lineRule="auto"/>
        <w:ind w:right="5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3E2">
        <w:rPr>
          <w:rFonts w:ascii="Times New Roman" w:eastAsia="Times New Roman" w:hAnsi="Times New Roman" w:cs="Times New Roman"/>
          <w:sz w:val="24"/>
          <w:szCs w:val="24"/>
        </w:rPr>
        <w:t>Казина</w:t>
      </w:r>
      <w:proofErr w:type="spellEnd"/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О.Б. Веселая физкультура для детей и их родителей. - </w:t>
      </w:r>
      <w:proofErr w:type="gramStart"/>
      <w:r w:rsidRPr="001773E2">
        <w:rPr>
          <w:rFonts w:ascii="Times New Roman" w:eastAsia="Times New Roman" w:hAnsi="Times New Roman" w:cs="Times New Roman"/>
          <w:sz w:val="24"/>
          <w:szCs w:val="24"/>
        </w:rPr>
        <w:t>Ярославль</w:t>
      </w:r>
      <w:r w:rsidRPr="001773E2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gramEnd"/>
      <w:r w:rsidRPr="001773E2">
        <w:rPr>
          <w:rFonts w:ascii="Times New Roman" w:eastAsia="Times New Roman" w:hAnsi="Times New Roman" w:cs="Times New Roman"/>
          <w:sz w:val="24"/>
          <w:szCs w:val="24"/>
        </w:rPr>
        <w:t>Академия развития Академия холдинг», 2005г.</w:t>
      </w:r>
    </w:p>
    <w:p w:rsidR="00E12FB1" w:rsidRPr="001773E2" w:rsidRDefault="00E12FB1" w:rsidP="00E12FB1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Козак О.Н. Путешествие в страну </w:t>
      </w:r>
      <w:proofErr w:type="gramStart"/>
      <w:r w:rsidRPr="001773E2">
        <w:rPr>
          <w:rFonts w:ascii="Times New Roman" w:eastAsia="Times New Roman" w:hAnsi="Times New Roman" w:cs="Times New Roman"/>
          <w:sz w:val="24"/>
          <w:szCs w:val="24"/>
        </w:rPr>
        <w:t>игр.-</w:t>
      </w:r>
      <w:proofErr w:type="gramEnd"/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 Союз «Санкт-Петербург», 1997г.</w:t>
      </w:r>
    </w:p>
    <w:p w:rsidR="00E12FB1" w:rsidRPr="001773E2" w:rsidRDefault="00E12FB1" w:rsidP="00E12FB1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41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>Лисицкая Т.С. Аэробика на все вкусы. - М.: «Просвещение», 1998г.</w:t>
      </w:r>
    </w:p>
    <w:p w:rsidR="00E12FB1" w:rsidRPr="001773E2" w:rsidRDefault="00E12FB1" w:rsidP="00E12FB1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Ротерс</w:t>
      </w:r>
      <w:proofErr w:type="spellEnd"/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Т.Т. Музыкально-ритмическое воспитание и художественная </w:t>
      </w:r>
      <w:proofErr w:type="gramStart"/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гимнастика.</w:t>
      </w:r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773E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 М.: «Просвещение», 1989г.</w:t>
      </w:r>
    </w:p>
    <w:p w:rsidR="00E12FB1" w:rsidRPr="001773E2" w:rsidRDefault="00E12FB1" w:rsidP="00E12FB1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6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Щебеко</w:t>
      </w:r>
      <w:proofErr w:type="spellEnd"/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В.Н., Ермак Н.Н, Шишкина В.А. Физическое воспитание </w:t>
      </w:r>
      <w:proofErr w:type="gramStart"/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дошкольников.-</w:t>
      </w:r>
      <w:proofErr w:type="gramEnd"/>
      <w:r w:rsidRPr="001773E2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М.: «Академия», 1996г.</w:t>
      </w:r>
    </w:p>
    <w:p w:rsidR="00E12FB1" w:rsidRPr="00E12FB1" w:rsidRDefault="00E12FB1" w:rsidP="00E12FB1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3E2">
        <w:rPr>
          <w:rFonts w:ascii="Times New Roman" w:eastAsia="Times New Roman" w:hAnsi="Times New Roman" w:cs="Times New Roman"/>
          <w:sz w:val="24"/>
          <w:szCs w:val="24"/>
        </w:rPr>
        <w:t xml:space="preserve">Яковлева Л.В. Физическое развитие и здоровье детей 3-7 лет. - М.: </w:t>
      </w:r>
      <w:r w:rsidRPr="001773E2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proofErr w:type="spellStart"/>
      <w:r w:rsidRPr="001773E2">
        <w:rPr>
          <w:rFonts w:ascii="Times New Roman" w:eastAsia="Times New Roman" w:hAnsi="Times New Roman" w:cs="Times New Roman"/>
          <w:spacing w:val="-2"/>
          <w:sz w:val="24"/>
          <w:szCs w:val="24"/>
        </w:rPr>
        <w:t>Владос</w:t>
      </w:r>
      <w:proofErr w:type="spellEnd"/>
      <w:r w:rsidRPr="001773E2">
        <w:rPr>
          <w:rFonts w:ascii="Times New Roman" w:eastAsia="Times New Roman" w:hAnsi="Times New Roman" w:cs="Times New Roman"/>
          <w:spacing w:val="-2"/>
          <w:sz w:val="24"/>
          <w:szCs w:val="24"/>
        </w:rPr>
        <w:t>», 2004г.</w:t>
      </w:r>
    </w:p>
    <w:p w:rsidR="00E12FB1" w:rsidRDefault="00E12FB1" w:rsidP="00E12FB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12FB1" w:rsidRDefault="00E12FB1" w:rsidP="00E12FB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12FB1" w:rsidRDefault="00E12FB1" w:rsidP="00E12FB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12FB1" w:rsidRDefault="00E12FB1" w:rsidP="00E12FB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B5E4A" w:rsidRDefault="002B5E4A" w:rsidP="00E12FB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2"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12FB1" w:rsidRDefault="00E12FB1" w:rsidP="00E12FB1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E12FB1" w:rsidRPr="00E12FB1" w:rsidRDefault="00E12FB1" w:rsidP="00E12FB1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FB1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E12FB1" w:rsidRPr="00E12FB1" w:rsidRDefault="00E12FB1" w:rsidP="00E12FB1">
      <w:pPr>
        <w:shd w:val="clear" w:color="auto" w:fill="FFFFFF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FB1">
        <w:rPr>
          <w:rFonts w:ascii="Times New Roman" w:eastAsia="Times New Roman" w:hAnsi="Times New Roman" w:cs="Times New Roman"/>
          <w:sz w:val="28"/>
          <w:szCs w:val="28"/>
        </w:rPr>
        <w:t xml:space="preserve">          Методист МОУ ДПО</w:t>
      </w:r>
    </w:p>
    <w:p w:rsidR="00E12FB1" w:rsidRPr="00E12FB1" w:rsidRDefault="00E12FB1" w:rsidP="00E12FB1">
      <w:pPr>
        <w:shd w:val="clear" w:color="auto" w:fill="FFFFFF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FB1">
        <w:rPr>
          <w:rFonts w:ascii="Times New Roman" w:eastAsia="Times New Roman" w:hAnsi="Times New Roman" w:cs="Times New Roman"/>
          <w:sz w:val="28"/>
          <w:szCs w:val="28"/>
        </w:rPr>
        <w:t xml:space="preserve">          «Методический центр»</w:t>
      </w:r>
    </w:p>
    <w:p w:rsidR="00E12FB1" w:rsidRPr="00E12FB1" w:rsidRDefault="00E12FB1" w:rsidP="00E12FB1">
      <w:pPr>
        <w:shd w:val="clear" w:color="auto" w:fill="FFFFFF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FB1">
        <w:rPr>
          <w:rFonts w:ascii="Times New Roman" w:eastAsia="Times New Roman" w:hAnsi="Times New Roman" w:cs="Times New Roman"/>
          <w:sz w:val="28"/>
          <w:szCs w:val="28"/>
        </w:rPr>
        <w:t>Коломенского муниципального района</w:t>
      </w:r>
    </w:p>
    <w:p w:rsidR="00E12FB1" w:rsidRDefault="00E12FB1" w:rsidP="00E12FB1">
      <w:pPr>
        <w:shd w:val="clear" w:color="auto" w:fill="FFFFFF"/>
        <w:ind w:left="730"/>
        <w:rPr>
          <w:sz w:val="24"/>
          <w:szCs w:val="24"/>
        </w:rPr>
      </w:pPr>
      <w:r w:rsidRPr="00E12F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12FB1">
        <w:rPr>
          <w:rFonts w:ascii="Times New Roman" w:eastAsia="Times New Roman" w:hAnsi="Times New Roman" w:cs="Times New Roman"/>
          <w:sz w:val="28"/>
          <w:szCs w:val="28"/>
        </w:rPr>
        <w:t xml:space="preserve">  ___________     </w:t>
      </w:r>
      <w:proofErr w:type="spellStart"/>
      <w:r w:rsidRPr="00E12FB1">
        <w:rPr>
          <w:rFonts w:ascii="Times New Roman" w:eastAsia="Times New Roman" w:hAnsi="Times New Roman" w:cs="Times New Roman"/>
          <w:sz w:val="28"/>
          <w:szCs w:val="28"/>
        </w:rPr>
        <w:t>Т.В.Старостина</w:t>
      </w:r>
      <w:proofErr w:type="spellEnd"/>
    </w:p>
    <w:p w:rsidR="00E12FB1" w:rsidRDefault="00E12FB1" w:rsidP="00E12FB1">
      <w:pPr>
        <w:shd w:val="clear" w:color="auto" w:fill="FFFFFF"/>
        <w:ind w:left="730"/>
        <w:rPr>
          <w:sz w:val="24"/>
          <w:szCs w:val="24"/>
        </w:rPr>
      </w:pPr>
    </w:p>
    <w:p w:rsidR="001773E2" w:rsidRDefault="001773E2" w:rsidP="00E12FB1">
      <w:pPr>
        <w:shd w:val="clear" w:color="auto" w:fill="FFFFFF"/>
        <w:rPr>
          <w:sz w:val="24"/>
          <w:szCs w:val="24"/>
        </w:rPr>
      </w:pPr>
    </w:p>
    <w:sectPr w:rsidR="001773E2" w:rsidSect="004345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5B" w:rsidRDefault="00A3035B" w:rsidP="00415B6B">
      <w:pPr>
        <w:spacing w:after="0" w:line="240" w:lineRule="auto"/>
      </w:pPr>
      <w:r>
        <w:separator/>
      </w:r>
    </w:p>
  </w:endnote>
  <w:endnote w:type="continuationSeparator" w:id="0">
    <w:p w:rsidR="00A3035B" w:rsidRDefault="00A3035B" w:rsidP="0041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4256"/>
      <w:docPartObj>
        <w:docPartGallery w:val="Page Numbers (Bottom of Page)"/>
        <w:docPartUnique/>
      </w:docPartObj>
    </w:sdtPr>
    <w:sdtEndPr/>
    <w:sdtContent>
      <w:p w:rsidR="00A97F37" w:rsidRDefault="00A97F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E5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97F37" w:rsidRDefault="00A97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5B" w:rsidRDefault="00A3035B" w:rsidP="00415B6B">
      <w:pPr>
        <w:spacing w:after="0" w:line="240" w:lineRule="auto"/>
      </w:pPr>
      <w:r>
        <w:separator/>
      </w:r>
    </w:p>
  </w:footnote>
  <w:footnote w:type="continuationSeparator" w:id="0">
    <w:p w:rsidR="00A3035B" w:rsidRDefault="00A3035B" w:rsidP="0041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3F6"/>
    <w:multiLevelType w:val="hybridMultilevel"/>
    <w:tmpl w:val="ED8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10076"/>
    <w:multiLevelType w:val="hybridMultilevel"/>
    <w:tmpl w:val="CF82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E319A"/>
    <w:multiLevelType w:val="hybridMultilevel"/>
    <w:tmpl w:val="5396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01175"/>
    <w:multiLevelType w:val="hybridMultilevel"/>
    <w:tmpl w:val="BD62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44BE4"/>
    <w:multiLevelType w:val="hybridMultilevel"/>
    <w:tmpl w:val="FACE6C02"/>
    <w:lvl w:ilvl="0" w:tplc="EE280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A315F"/>
    <w:multiLevelType w:val="hybridMultilevel"/>
    <w:tmpl w:val="3AD6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DC2F2C"/>
    <w:multiLevelType w:val="hybridMultilevel"/>
    <w:tmpl w:val="AD8C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1C3262"/>
    <w:multiLevelType w:val="hybridMultilevel"/>
    <w:tmpl w:val="F37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EC4129"/>
    <w:multiLevelType w:val="hybridMultilevel"/>
    <w:tmpl w:val="8156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936582"/>
    <w:multiLevelType w:val="hybridMultilevel"/>
    <w:tmpl w:val="974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C385E"/>
    <w:multiLevelType w:val="singleLevel"/>
    <w:tmpl w:val="286884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B5B34B1"/>
    <w:multiLevelType w:val="hybridMultilevel"/>
    <w:tmpl w:val="005C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476E0"/>
    <w:multiLevelType w:val="hybridMultilevel"/>
    <w:tmpl w:val="A334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9229EC"/>
    <w:multiLevelType w:val="hybridMultilevel"/>
    <w:tmpl w:val="C01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9A4BB9"/>
    <w:multiLevelType w:val="hybridMultilevel"/>
    <w:tmpl w:val="0DF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A20407"/>
    <w:multiLevelType w:val="singleLevel"/>
    <w:tmpl w:val="3D100D5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9B52B79"/>
    <w:multiLevelType w:val="hybridMultilevel"/>
    <w:tmpl w:val="B072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BF476A"/>
    <w:multiLevelType w:val="hybridMultilevel"/>
    <w:tmpl w:val="A7C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3753F"/>
    <w:multiLevelType w:val="hybridMultilevel"/>
    <w:tmpl w:val="D9C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9348D6"/>
    <w:multiLevelType w:val="hybridMultilevel"/>
    <w:tmpl w:val="AFE6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57258C"/>
    <w:multiLevelType w:val="hybridMultilevel"/>
    <w:tmpl w:val="392E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B0A92"/>
    <w:multiLevelType w:val="hybridMultilevel"/>
    <w:tmpl w:val="F45C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7035A6"/>
    <w:multiLevelType w:val="hybridMultilevel"/>
    <w:tmpl w:val="0094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7E7050"/>
    <w:multiLevelType w:val="singleLevel"/>
    <w:tmpl w:val="EF0AF8A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0E85313"/>
    <w:multiLevelType w:val="hybridMultilevel"/>
    <w:tmpl w:val="AFD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0910B1"/>
    <w:multiLevelType w:val="hybridMultilevel"/>
    <w:tmpl w:val="0C02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905967"/>
    <w:multiLevelType w:val="singleLevel"/>
    <w:tmpl w:val="01AA2448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5B739A7"/>
    <w:multiLevelType w:val="hybridMultilevel"/>
    <w:tmpl w:val="5EA4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8"/>
  </w:num>
  <w:num w:numId="5">
    <w:abstractNumId w:val="14"/>
  </w:num>
  <w:num w:numId="6">
    <w:abstractNumId w:val="27"/>
  </w:num>
  <w:num w:numId="7">
    <w:abstractNumId w:val="5"/>
  </w:num>
  <w:num w:numId="8">
    <w:abstractNumId w:val="16"/>
  </w:num>
  <w:num w:numId="9">
    <w:abstractNumId w:val="19"/>
  </w:num>
  <w:num w:numId="10">
    <w:abstractNumId w:val="17"/>
  </w:num>
  <w:num w:numId="11">
    <w:abstractNumId w:val="3"/>
  </w:num>
  <w:num w:numId="12">
    <w:abstractNumId w:val="24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  <w:num w:numId="18">
    <w:abstractNumId w:val="21"/>
  </w:num>
  <w:num w:numId="19">
    <w:abstractNumId w:val="0"/>
  </w:num>
  <w:num w:numId="20">
    <w:abstractNumId w:val="1"/>
  </w:num>
  <w:num w:numId="21">
    <w:abstractNumId w:val="18"/>
  </w:num>
  <w:num w:numId="22">
    <w:abstractNumId w:val="13"/>
  </w:num>
  <w:num w:numId="23">
    <w:abstractNumId w:val="22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</w:num>
  <w:num w:numId="27">
    <w:abstractNumId w:val="26"/>
    <w:lvlOverride w:ilvl="0">
      <w:startOverride w:val="3"/>
    </w:lvlOverride>
  </w:num>
  <w:num w:numId="28">
    <w:abstractNumId w:val="2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967"/>
    <w:rsid w:val="000B446B"/>
    <w:rsid w:val="000B4879"/>
    <w:rsid w:val="000D48F6"/>
    <w:rsid w:val="001773E2"/>
    <w:rsid w:val="00187967"/>
    <w:rsid w:val="001D3340"/>
    <w:rsid w:val="002B5E4A"/>
    <w:rsid w:val="002D0F23"/>
    <w:rsid w:val="00393534"/>
    <w:rsid w:val="003E0265"/>
    <w:rsid w:val="00404F7F"/>
    <w:rsid w:val="00414D32"/>
    <w:rsid w:val="00415B6B"/>
    <w:rsid w:val="00434576"/>
    <w:rsid w:val="00452839"/>
    <w:rsid w:val="00457083"/>
    <w:rsid w:val="004964B2"/>
    <w:rsid w:val="004C2ECB"/>
    <w:rsid w:val="00537E50"/>
    <w:rsid w:val="005523B9"/>
    <w:rsid w:val="00572984"/>
    <w:rsid w:val="00582662"/>
    <w:rsid w:val="00584868"/>
    <w:rsid w:val="005F2651"/>
    <w:rsid w:val="00615780"/>
    <w:rsid w:val="00655A8A"/>
    <w:rsid w:val="00671E07"/>
    <w:rsid w:val="006B1DCA"/>
    <w:rsid w:val="006E70E6"/>
    <w:rsid w:val="0083162B"/>
    <w:rsid w:val="00845B85"/>
    <w:rsid w:val="00895C10"/>
    <w:rsid w:val="008B572D"/>
    <w:rsid w:val="00917B5B"/>
    <w:rsid w:val="00976F00"/>
    <w:rsid w:val="0099054C"/>
    <w:rsid w:val="00991ACD"/>
    <w:rsid w:val="009A5FF8"/>
    <w:rsid w:val="009E149D"/>
    <w:rsid w:val="009F2FEA"/>
    <w:rsid w:val="00A3035B"/>
    <w:rsid w:val="00A478D0"/>
    <w:rsid w:val="00A531A6"/>
    <w:rsid w:val="00A56F30"/>
    <w:rsid w:val="00A97F37"/>
    <w:rsid w:val="00AA26F9"/>
    <w:rsid w:val="00AC6787"/>
    <w:rsid w:val="00AF354A"/>
    <w:rsid w:val="00B21F70"/>
    <w:rsid w:val="00C719A1"/>
    <w:rsid w:val="00C746C3"/>
    <w:rsid w:val="00C922B2"/>
    <w:rsid w:val="00CE33E1"/>
    <w:rsid w:val="00D93557"/>
    <w:rsid w:val="00DA3CA6"/>
    <w:rsid w:val="00E000A2"/>
    <w:rsid w:val="00E106F3"/>
    <w:rsid w:val="00E12FB1"/>
    <w:rsid w:val="00E242B3"/>
    <w:rsid w:val="00E45857"/>
    <w:rsid w:val="00ED7451"/>
    <w:rsid w:val="00EE2777"/>
    <w:rsid w:val="00F54440"/>
    <w:rsid w:val="00F572AE"/>
    <w:rsid w:val="00FB33CB"/>
    <w:rsid w:val="00FB7276"/>
    <w:rsid w:val="00FD4A38"/>
    <w:rsid w:val="00FD6E28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64AC-A9C8-4C6E-BD84-E2D6DEFA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23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E000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B6B"/>
  </w:style>
  <w:style w:type="paragraph" w:styleId="a7">
    <w:name w:val="footer"/>
    <w:basedOn w:val="a"/>
    <w:link w:val="a8"/>
    <w:uiPriority w:val="99"/>
    <w:unhideWhenUsed/>
    <w:rsid w:val="0041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D65-2E50-4F2F-B972-5FA2DDFD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Люсьена1</dc:creator>
  <cp:keywords/>
  <dc:description/>
  <cp:lastModifiedBy>Work-2</cp:lastModifiedBy>
  <cp:revision>63</cp:revision>
  <dcterms:created xsi:type="dcterms:W3CDTF">2015-03-01T07:54:00Z</dcterms:created>
  <dcterms:modified xsi:type="dcterms:W3CDTF">2016-12-22T09:16:00Z</dcterms:modified>
</cp:coreProperties>
</file>